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3243D7" w14:textId="7E2B477F" w:rsidR="007213A0" w:rsidRDefault="00C03018" w:rsidP="007213A0">
      <w:pPr>
        <w:pStyle w:val="Heading2"/>
      </w:pPr>
      <w:r w:rsidRPr="00D60DE4">
        <w:rPr>
          <w:sz w:val="22"/>
          <w:szCs w:val="22"/>
        </w:rPr>
        <w:t xml:space="preserve">Title: </w:t>
      </w:r>
      <w:r>
        <w:t>Anterior STEMI with pulmonary edema</w:t>
      </w:r>
    </w:p>
    <w:p w14:paraId="5D62D117" w14:textId="77777777" w:rsidR="007213A0" w:rsidRPr="007213A0" w:rsidRDefault="007213A0" w:rsidP="007213A0"/>
    <w:p w14:paraId="690FF3F2" w14:textId="77777777" w:rsidR="007213A0" w:rsidRDefault="007213A0" w:rsidP="007213A0">
      <w:pPr>
        <w:pStyle w:val="Heading2"/>
        <w:rPr>
          <w:sz w:val="22"/>
          <w:szCs w:val="22"/>
        </w:rPr>
      </w:pPr>
      <w:r w:rsidRPr="00D60DE4">
        <w:rPr>
          <w:sz w:val="22"/>
          <w:szCs w:val="22"/>
        </w:rPr>
        <w:t>Authors and their affiliations</w:t>
      </w:r>
    </w:p>
    <w:p w14:paraId="090C06BE" w14:textId="77777777" w:rsidR="007213A0" w:rsidRDefault="007213A0" w:rsidP="00C03018">
      <w:pPr>
        <w:spacing w:after="200" w:line="276" w:lineRule="auto"/>
        <w:rPr>
          <w:rFonts w:ascii="Times New Roman" w:hAnsi="Times New Roman" w:cs="Times New Roman"/>
          <w:b/>
          <w:bCs/>
          <w:sz w:val="22"/>
          <w:szCs w:val="22"/>
        </w:rPr>
      </w:pPr>
    </w:p>
    <w:tbl>
      <w:tblPr>
        <w:tblW w:w="9026" w:type="dxa"/>
        <w:tblCellMar>
          <w:top w:w="15" w:type="dxa"/>
          <w:left w:w="15" w:type="dxa"/>
          <w:bottom w:w="15" w:type="dxa"/>
          <w:right w:w="15" w:type="dxa"/>
        </w:tblCellMar>
        <w:tblLook w:val="04A0" w:firstRow="1" w:lastRow="0" w:firstColumn="1" w:lastColumn="0" w:noHBand="0" w:noVBand="1"/>
      </w:tblPr>
      <w:tblGrid>
        <w:gridCol w:w="1454"/>
        <w:gridCol w:w="7572"/>
      </w:tblGrid>
      <w:tr w:rsidR="007213A0" w:rsidRPr="00DD3855" w14:paraId="51812A45" w14:textId="77777777"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A0AB91" w14:textId="77777777" w:rsidR="007213A0" w:rsidRPr="003A71D9" w:rsidRDefault="007213A0" w:rsidP="00906C18">
            <w:pPr>
              <w:rPr>
                <w:rFonts w:cstheme="minorHAnsi"/>
              </w:rPr>
            </w:pPr>
            <w:r w:rsidRPr="003A71D9">
              <w:rPr>
                <w:rFonts w:cstheme="minorHAnsi"/>
                <w:color w:val="000000"/>
                <w:sz w:val="22"/>
                <w:szCs w:val="22"/>
              </w:rPr>
              <w:t>Aut</w:t>
            </w:r>
            <w:r w:rsidRPr="00441D0E">
              <w:rPr>
                <w:rFonts w:cstheme="minorHAnsi"/>
                <w:color w:val="000000"/>
                <w:sz w:val="22"/>
                <w:szCs w:val="22"/>
              </w:rPr>
              <w:t>hor</w:t>
            </w:r>
            <w:r w:rsidRPr="003A71D9">
              <w:rPr>
                <w:rFonts w:cstheme="minorHAnsi"/>
                <w:color w:val="000000"/>
                <w:sz w:val="22"/>
                <w:szCs w:val="22"/>
              </w:rPr>
              <w:t xml:space="preserve">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19A2A3" w14:textId="2E41581C" w:rsidR="007213A0" w:rsidRPr="007213A0" w:rsidRDefault="007213A0" w:rsidP="00906C18">
            <w:pPr>
              <w:rPr>
                <w:rFonts w:ascii="Times New Roman" w:hAnsi="Times New Roman" w:cs="Times New Roman"/>
                <w:sz w:val="22"/>
                <w:szCs w:val="22"/>
                <w:lang w:val="fr-CA"/>
              </w:rPr>
            </w:pPr>
            <w:r>
              <w:rPr>
                <w:rFonts w:ascii="Times New Roman" w:hAnsi="Times New Roman" w:cs="Times New Roman"/>
                <w:noProof/>
                <w:sz w:val="22"/>
                <w:szCs w:val="22"/>
                <w:lang w:val="fr-CA"/>
              </w:rPr>
              <w:t>Jean-Bernard Breau</w:t>
            </w:r>
            <w:r w:rsidRPr="002F22AA">
              <w:rPr>
                <w:rFonts w:ascii="Times New Roman" w:hAnsi="Times New Roman" w:cs="Times New Roman"/>
                <w:noProof/>
                <w:sz w:val="22"/>
                <w:szCs w:val="22"/>
                <w:lang w:val="fr-CA"/>
              </w:rPr>
              <w:t xml:space="preserve">, MD, </w:t>
            </w:r>
            <w:r>
              <w:rPr>
                <w:rFonts w:ascii="Times New Roman" w:hAnsi="Times New Roman" w:cs="Times New Roman"/>
                <w:noProof/>
                <w:sz w:val="22"/>
                <w:szCs w:val="22"/>
                <w:lang w:val="fr-CA"/>
              </w:rPr>
              <w:t xml:space="preserve">PGY-5, Adult Cardiology, </w:t>
            </w:r>
            <w:r w:rsidRPr="002F22AA">
              <w:rPr>
                <w:rFonts w:ascii="Times New Roman" w:hAnsi="Times New Roman"/>
                <w:sz w:val="22"/>
                <w:szCs w:val="22"/>
                <w:lang w:val="fr-CA"/>
              </w:rPr>
              <w:t>Université de Montréal</w:t>
            </w:r>
          </w:p>
        </w:tc>
      </w:tr>
      <w:tr w:rsidR="00DD3855" w:rsidRPr="003A71D9" w14:paraId="28472D99" w14:textId="77777777"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3F7800" w14:textId="77777777" w:rsidR="00DD3855" w:rsidRPr="003A71D9" w:rsidRDefault="00DD3855" w:rsidP="00DD3855">
            <w:pPr>
              <w:rPr>
                <w:rFonts w:cstheme="minorHAnsi"/>
              </w:rPr>
            </w:pPr>
            <w:r>
              <w:rPr>
                <w:rFonts w:cstheme="minorHAnsi"/>
                <w:color w:val="000000"/>
                <w:sz w:val="22"/>
                <w:szCs w:val="22"/>
              </w:rPr>
              <w:t>Senior</w:t>
            </w:r>
            <w:r w:rsidRPr="00441D0E">
              <w:rPr>
                <w:rFonts w:cstheme="minorHAnsi"/>
                <w:color w:val="000000"/>
                <w:sz w:val="22"/>
                <w:szCs w:val="22"/>
              </w:rPr>
              <w:t xml:space="preserve"> Author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B7729" w14:textId="40FFA1CA" w:rsidR="00DD3855" w:rsidRPr="009975DF" w:rsidRDefault="009975DF" w:rsidP="00DD3855">
            <w:pPr>
              <w:rPr>
                <w:b/>
              </w:rPr>
            </w:pPr>
            <w:r w:rsidRPr="003A71D9">
              <w:rPr>
                <w:rFonts w:cstheme="minorHAnsi"/>
                <w:color w:val="000000"/>
                <w:sz w:val="22"/>
                <w:szCs w:val="22"/>
              </w:rPr>
              <w:t>Nicolas Thibodeau-Jarry, MD, MMSC</w:t>
            </w:r>
            <w:r>
              <w:rPr>
                <w:rFonts w:cstheme="minorHAnsi"/>
                <w:color w:val="000000"/>
                <w:sz w:val="22"/>
                <w:szCs w:val="22"/>
              </w:rPr>
              <w:t xml:space="preserve">, </w:t>
            </w:r>
            <w:r>
              <w:rPr>
                <w:sz w:val="22"/>
                <w:szCs w:val="22"/>
              </w:rPr>
              <w:t>Department of Medicine, Institut de cardiologie de Montréal</w:t>
            </w:r>
          </w:p>
        </w:tc>
      </w:tr>
      <w:tr w:rsidR="00DD3855" w:rsidRPr="00DD3855" w14:paraId="14557B6D" w14:textId="77777777"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D07EB" w14:textId="77777777" w:rsidR="00DD3855" w:rsidRPr="003A71D9" w:rsidRDefault="00DD3855" w:rsidP="00DD3855">
            <w:pPr>
              <w:rPr>
                <w:rFonts w:cstheme="minorHAnsi"/>
              </w:rPr>
            </w:pPr>
            <w:r w:rsidRPr="003A71D9">
              <w:rPr>
                <w:rFonts w:cstheme="minorHAnsi"/>
                <w:color w:val="000000"/>
                <w:sz w:val="22"/>
                <w:szCs w:val="22"/>
              </w:rPr>
              <w:t>Institution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5AB33" w14:textId="4EB9828E" w:rsidR="00DD3855" w:rsidRPr="003A71D9" w:rsidRDefault="009975DF" w:rsidP="00DD3855">
            <w:pPr>
              <w:rPr>
                <w:rFonts w:cstheme="minorHAnsi"/>
                <w:lang w:val="fr-CA"/>
              </w:rPr>
            </w:pPr>
            <w:r w:rsidRPr="003A71D9">
              <w:rPr>
                <w:rFonts w:cstheme="minorHAnsi"/>
                <w:color w:val="000000"/>
                <w:sz w:val="22"/>
                <w:szCs w:val="22"/>
                <w:lang w:val="fr-CA"/>
              </w:rPr>
              <w:t>Institut de Cardiologie de Montréal</w:t>
            </w:r>
            <w:r>
              <w:rPr>
                <w:rFonts w:cstheme="minorHAnsi"/>
                <w:color w:val="000000"/>
                <w:sz w:val="22"/>
                <w:szCs w:val="22"/>
                <w:lang w:val="fr-CA"/>
              </w:rPr>
              <w:t>/Montreal Heart Institute</w:t>
            </w:r>
            <w:bookmarkStart w:id="0" w:name="_GoBack"/>
            <w:bookmarkEnd w:id="0"/>
          </w:p>
        </w:tc>
      </w:tr>
    </w:tbl>
    <w:p w14:paraId="3BB59717" w14:textId="77777777" w:rsidR="007213A0" w:rsidRPr="00A338BC" w:rsidRDefault="007213A0" w:rsidP="00C03018">
      <w:pPr>
        <w:spacing w:after="200" w:line="276" w:lineRule="auto"/>
        <w:rPr>
          <w:rFonts w:ascii="Times New Roman" w:hAnsi="Times New Roman" w:cs="Times New Roman"/>
          <w:b/>
          <w:bCs/>
          <w:sz w:val="22"/>
          <w:szCs w:val="22"/>
          <w:lang w:val="fr-FR"/>
        </w:rPr>
      </w:pPr>
    </w:p>
    <w:p w14:paraId="2D36BA43" w14:textId="77777777" w:rsidR="00C03018" w:rsidRPr="00FF3DC1" w:rsidRDefault="00C03018" w:rsidP="00C03018">
      <w:pPr>
        <w:pStyle w:val="Heading2"/>
        <w:rPr>
          <w:sz w:val="22"/>
          <w:szCs w:val="22"/>
        </w:rPr>
      </w:pPr>
      <w:r w:rsidRPr="00FF3DC1">
        <w:rPr>
          <w:sz w:val="22"/>
          <w:szCs w:val="22"/>
        </w:rPr>
        <w:t xml:space="preserve">Target Audience: </w:t>
      </w:r>
      <w:r>
        <w:rPr>
          <w:b w:val="0"/>
          <w:bCs w:val="0"/>
          <w:sz w:val="22"/>
          <w:szCs w:val="22"/>
        </w:rPr>
        <w:t>M</w:t>
      </w:r>
      <w:r w:rsidR="00D04148">
        <w:rPr>
          <w:b w:val="0"/>
          <w:bCs w:val="0"/>
          <w:sz w:val="22"/>
          <w:szCs w:val="22"/>
        </w:rPr>
        <w:t>edical student,</w:t>
      </w:r>
      <w:r>
        <w:rPr>
          <w:b w:val="0"/>
          <w:bCs w:val="0"/>
          <w:sz w:val="22"/>
          <w:szCs w:val="22"/>
        </w:rPr>
        <w:t xml:space="preserve"> </w:t>
      </w:r>
      <w:r w:rsidR="000275AF">
        <w:rPr>
          <w:b w:val="0"/>
          <w:bCs w:val="0"/>
          <w:sz w:val="22"/>
          <w:szCs w:val="22"/>
        </w:rPr>
        <w:t xml:space="preserve">internal medicine </w:t>
      </w:r>
      <w:r>
        <w:rPr>
          <w:b w:val="0"/>
          <w:bCs w:val="0"/>
          <w:sz w:val="22"/>
          <w:szCs w:val="22"/>
        </w:rPr>
        <w:t>junior residents</w:t>
      </w:r>
      <w:r w:rsidR="00D04148">
        <w:rPr>
          <w:b w:val="0"/>
          <w:bCs w:val="0"/>
          <w:sz w:val="22"/>
          <w:szCs w:val="22"/>
        </w:rPr>
        <w:t xml:space="preserve"> and cardiology fellows</w:t>
      </w:r>
    </w:p>
    <w:p w14:paraId="27946AF1" w14:textId="77777777" w:rsidR="00C03018" w:rsidRPr="00FF3DC1" w:rsidRDefault="00C03018" w:rsidP="00C03018">
      <w:pPr>
        <w:rPr>
          <w:rFonts w:ascii="Times New Roman" w:hAnsi="Times New Roman" w:cs="Times New Roman"/>
          <w:sz w:val="22"/>
          <w:szCs w:val="22"/>
        </w:rPr>
      </w:pPr>
    </w:p>
    <w:p w14:paraId="03D767C9" w14:textId="77777777" w:rsidR="00C03018" w:rsidRPr="00FF3DC1" w:rsidRDefault="00C03018" w:rsidP="00C03018">
      <w:pPr>
        <w:pStyle w:val="Heading2"/>
        <w:rPr>
          <w:sz w:val="22"/>
          <w:szCs w:val="22"/>
        </w:rPr>
      </w:pPr>
      <w:r w:rsidRPr="00FF3DC1">
        <w:rPr>
          <w:sz w:val="22"/>
          <w:szCs w:val="22"/>
        </w:rPr>
        <w:t xml:space="preserve">Learning and Assessment Objectives </w:t>
      </w:r>
    </w:p>
    <w:p w14:paraId="79B54163" w14:textId="77777777" w:rsidR="00C03018" w:rsidRPr="00D60DE4" w:rsidRDefault="00C03018" w:rsidP="00C03018">
      <w:pPr>
        <w:rPr>
          <w:rFonts w:ascii="Times New Roman" w:hAnsi="Times New Roman" w:cs="Times New Roman"/>
          <w:sz w:val="22"/>
          <w:szCs w:val="22"/>
        </w:rPr>
      </w:pPr>
    </w:p>
    <w:p w14:paraId="399A7C16" w14:textId="77777777" w:rsidR="00C03018" w:rsidRDefault="000275AF" w:rsidP="00C03018">
      <w:pPr>
        <w:rPr>
          <w:rFonts w:ascii="Times New Roman" w:hAnsi="Times New Roman" w:cs="Times New Roman"/>
          <w:sz w:val="22"/>
          <w:szCs w:val="22"/>
        </w:rPr>
      </w:pPr>
      <w:r>
        <w:rPr>
          <w:rFonts w:ascii="Times New Roman" w:hAnsi="Times New Roman" w:cs="Times New Roman"/>
          <w:sz w:val="22"/>
          <w:szCs w:val="22"/>
        </w:rPr>
        <w:t xml:space="preserve">Participants are expected to manage the clinical situation through the optimal path described below. </w:t>
      </w:r>
      <w:r w:rsidR="002B6DF4">
        <w:rPr>
          <w:rFonts w:ascii="Times New Roman" w:hAnsi="Times New Roman" w:cs="Times New Roman"/>
          <w:sz w:val="22"/>
          <w:szCs w:val="22"/>
        </w:rPr>
        <w:t>The c</w:t>
      </w:r>
      <w:r>
        <w:rPr>
          <w:rFonts w:ascii="Times New Roman" w:hAnsi="Times New Roman" w:cs="Times New Roman"/>
          <w:sz w:val="22"/>
          <w:szCs w:val="22"/>
        </w:rPr>
        <w:t>ritical</w:t>
      </w:r>
      <w:r w:rsidR="002B6DF4">
        <w:rPr>
          <w:rFonts w:ascii="Times New Roman" w:hAnsi="Times New Roman" w:cs="Times New Roman"/>
          <w:sz w:val="22"/>
          <w:szCs w:val="22"/>
        </w:rPr>
        <w:t xml:space="preserve"> management</w:t>
      </w:r>
      <w:r>
        <w:rPr>
          <w:rFonts w:ascii="Times New Roman" w:hAnsi="Times New Roman" w:cs="Times New Roman"/>
          <w:sz w:val="22"/>
          <w:szCs w:val="22"/>
        </w:rPr>
        <w:t xml:space="preserve"> actio</w:t>
      </w:r>
      <w:r w:rsidR="002B6DF4">
        <w:rPr>
          <w:rFonts w:ascii="Times New Roman" w:hAnsi="Times New Roman" w:cs="Times New Roman"/>
          <w:sz w:val="22"/>
          <w:szCs w:val="22"/>
        </w:rPr>
        <w:t>ns are listed in the checklist.</w:t>
      </w:r>
    </w:p>
    <w:p w14:paraId="76971B0D" w14:textId="77777777" w:rsidR="002B6DF4" w:rsidRDefault="002B6DF4" w:rsidP="00C03018">
      <w:pPr>
        <w:rPr>
          <w:rFonts w:ascii="Times New Roman" w:hAnsi="Times New Roman" w:cs="Times New Roman"/>
          <w:sz w:val="22"/>
          <w:szCs w:val="22"/>
        </w:rPr>
      </w:pPr>
    </w:p>
    <w:p w14:paraId="1DF5B15E" w14:textId="5EB7CC90" w:rsidR="002B6DF4" w:rsidRDefault="002B6DF4" w:rsidP="00C03018">
      <w:pPr>
        <w:rPr>
          <w:rFonts w:ascii="Times New Roman" w:hAnsi="Times New Roman" w:cs="Times New Roman"/>
          <w:sz w:val="22"/>
          <w:szCs w:val="22"/>
        </w:rPr>
      </w:pPr>
      <w:r>
        <w:rPr>
          <w:rFonts w:ascii="Times New Roman" w:hAnsi="Times New Roman" w:cs="Times New Roman"/>
          <w:sz w:val="22"/>
          <w:szCs w:val="22"/>
        </w:rPr>
        <w:t>Participants will be expected to discuss the pathophysiologi</w:t>
      </w:r>
      <w:r w:rsidR="00EF14F8">
        <w:rPr>
          <w:rFonts w:ascii="Times New Roman" w:hAnsi="Times New Roman" w:cs="Times New Roman"/>
          <w:sz w:val="22"/>
          <w:szCs w:val="22"/>
        </w:rPr>
        <w:t>c reasoning behind the course of treatment.</w:t>
      </w:r>
    </w:p>
    <w:p w14:paraId="75A22F7F" w14:textId="77777777" w:rsidR="000275AF" w:rsidRPr="00D60DE4" w:rsidRDefault="000275AF" w:rsidP="00C03018">
      <w:pPr>
        <w:rPr>
          <w:rFonts w:ascii="Times New Roman" w:hAnsi="Times New Roman" w:cs="Times New Roman"/>
          <w:sz w:val="22"/>
          <w:szCs w:val="22"/>
        </w:rPr>
      </w:pPr>
    </w:p>
    <w:p w14:paraId="6A051EDC"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Critical Actions Checklist:</w:t>
      </w:r>
    </w:p>
    <w:p w14:paraId="617DC459" w14:textId="77777777" w:rsidR="00C03018" w:rsidRPr="00D60DE4" w:rsidRDefault="00C03018" w:rsidP="00C03018">
      <w:pPr>
        <w:ind w:left="1440"/>
        <w:rPr>
          <w:rFonts w:ascii="Times New Roman" w:hAnsi="Times New Roman" w:cs="Times New Roman"/>
          <w:sz w:val="22"/>
          <w:szCs w:val="22"/>
          <w:u w:val="single"/>
        </w:rPr>
      </w:pPr>
    </w:p>
    <w:p w14:paraId="30E26FC9" w14:textId="77777777" w:rsidR="00C03018" w:rsidRPr="000F643B" w:rsidRDefault="00C03018" w:rsidP="00C03018">
      <w:pPr>
        <w:ind w:left="1440"/>
        <w:rPr>
          <w:rFonts w:ascii="Times New Roman" w:hAnsi="Times New Roman" w:cs="Times New Roman"/>
          <w:sz w:val="22"/>
          <w:szCs w:val="22"/>
          <w:u w:val="single"/>
        </w:rPr>
      </w:pPr>
      <w:r w:rsidRPr="00D60DE4">
        <w:rPr>
          <w:rFonts w:ascii="Times New Roman" w:hAnsi="Times New Roman" w:cs="Times New Roman"/>
          <w:sz w:val="22"/>
          <w:szCs w:val="22"/>
          <w:u w:val="single"/>
        </w:rPr>
        <w:t xml:space="preserve">       </w:t>
      </w:r>
      <w:r w:rsidRPr="000F643B">
        <w:rPr>
          <w:rFonts w:ascii="Times New Roman" w:hAnsi="Times New Roman" w:cs="Times New Roman"/>
          <w:sz w:val="22"/>
          <w:szCs w:val="22"/>
          <w:u w:val="single"/>
        </w:rPr>
        <w:t>DONE</w:t>
      </w:r>
      <w:r w:rsidRPr="000F643B">
        <w:rPr>
          <w:rFonts w:ascii="Times New Roman" w:hAnsi="Times New Roman" w:cs="Times New Roman"/>
          <w:sz w:val="22"/>
          <w:szCs w:val="22"/>
          <w:u w:val="single"/>
        </w:rPr>
        <w:tab/>
        <w:t xml:space="preserve">  CRITICAL ACTION</w:t>
      </w:r>
    </w:p>
    <w:p w14:paraId="79E7499C" w14:textId="15210D3F" w:rsidR="00C03018" w:rsidRPr="000F643B" w:rsidRDefault="00506BD5"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00C03018" w:rsidRPr="000F643B">
        <w:rPr>
          <w:rFonts w:ascii="Times New Roman" w:hAnsi="Times New Roman" w:cs="Times New Roman"/>
          <w:sz w:val="22"/>
          <w:szCs w:val="22"/>
        </w:rPr>
        <w:tab/>
        <w:t>CAB (circulation, airway, breathing)</w:t>
      </w:r>
    </w:p>
    <w:p w14:paraId="38FFCC79" w14:textId="77777777" w:rsidR="00C03018" w:rsidRPr="000F643B" w:rsidRDefault="00C03018"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Pr="000F643B">
        <w:rPr>
          <w:rFonts w:ascii="Times New Roman" w:hAnsi="Times New Roman" w:cs="Times New Roman"/>
          <w:sz w:val="22"/>
          <w:szCs w:val="22"/>
        </w:rPr>
        <w:t xml:space="preserve"> </w:t>
      </w:r>
      <w:r w:rsidRPr="000F643B">
        <w:rPr>
          <w:rFonts w:ascii="Times New Roman" w:hAnsi="Times New Roman" w:cs="Times New Roman"/>
          <w:sz w:val="22"/>
          <w:szCs w:val="22"/>
        </w:rPr>
        <w:tab/>
        <w:t>Telemetry monitoring</w:t>
      </w:r>
    </w:p>
    <w:p w14:paraId="48541FE3" w14:textId="77777777" w:rsidR="00C03018" w:rsidRPr="000F643B" w:rsidRDefault="00C03018"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Pr="000F643B">
        <w:rPr>
          <w:rFonts w:ascii="Times New Roman" w:hAnsi="Times New Roman" w:cs="Times New Roman"/>
          <w:sz w:val="22"/>
          <w:szCs w:val="22"/>
        </w:rPr>
        <w:t xml:space="preserve"> </w:t>
      </w:r>
      <w:r w:rsidRPr="000F643B">
        <w:rPr>
          <w:rFonts w:ascii="Times New Roman" w:hAnsi="Times New Roman" w:cs="Times New Roman"/>
          <w:sz w:val="22"/>
          <w:szCs w:val="22"/>
        </w:rPr>
        <w:tab/>
        <w:t>Rapid patient history</w:t>
      </w:r>
    </w:p>
    <w:p w14:paraId="5E5830D0" w14:textId="77777777" w:rsidR="00C03018" w:rsidRPr="000F643B" w:rsidRDefault="00C03018"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Pr="000F643B">
        <w:rPr>
          <w:rFonts w:ascii="Times New Roman" w:hAnsi="Times New Roman" w:cs="Times New Roman"/>
          <w:sz w:val="22"/>
          <w:szCs w:val="22"/>
        </w:rPr>
        <w:t xml:space="preserve"> </w:t>
      </w:r>
      <w:r w:rsidRPr="000F643B">
        <w:rPr>
          <w:rFonts w:ascii="Times New Roman" w:hAnsi="Times New Roman" w:cs="Times New Roman"/>
          <w:sz w:val="22"/>
          <w:szCs w:val="22"/>
        </w:rPr>
        <w:tab/>
        <w:t>Rapid physical examination</w:t>
      </w:r>
    </w:p>
    <w:p w14:paraId="7855843C" w14:textId="3005DA24" w:rsidR="00C03018" w:rsidRPr="000F643B" w:rsidRDefault="00506BD5"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00C03018" w:rsidRPr="000F643B">
        <w:rPr>
          <w:rFonts w:ascii="Times New Roman" w:hAnsi="Times New Roman" w:cs="Times New Roman"/>
          <w:sz w:val="22"/>
          <w:szCs w:val="22"/>
        </w:rPr>
        <w:tab/>
        <w:t>Identification of key exam findings</w:t>
      </w:r>
    </w:p>
    <w:p w14:paraId="03BEE87D" w14:textId="38E953AD" w:rsidR="00C03018" w:rsidRPr="000F643B" w:rsidRDefault="00C03018" w:rsidP="00C03018">
      <w:pPr>
        <w:ind w:left="1440" w:firstLine="720"/>
        <w:rPr>
          <w:rFonts w:ascii="Times New Roman" w:hAnsi="Times New Roman" w:cs="Times New Roman"/>
          <w:sz w:val="22"/>
          <w:szCs w:val="22"/>
        </w:rPr>
      </w:pPr>
      <w:r w:rsidRPr="000F643B">
        <w:rPr>
          <w:rFonts w:ascii="Arial" w:hAnsi="Arial" w:cs="Arial"/>
          <w:sz w:val="22"/>
          <w:szCs w:val="22"/>
        </w:rPr>
        <w:t>􀂆</w:t>
      </w:r>
      <w:r w:rsidRPr="000F643B">
        <w:rPr>
          <w:rFonts w:ascii="Times New Roman" w:hAnsi="Times New Roman" w:cs="Times New Roman"/>
          <w:sz w:val="22"/>
          <w:szCs w:val="22"/>
        </w:rPr>
        <w:t xml:space="preserve"> </w:t>
      </w:r>
      <w:r w:rsidRPr="000F643B">
        <w:rPr>
          <w:rFonts w:ascii="Times New Roman" w:hAnsi="Times New Roman" w:cs="Times New Roman"/>
          <w:sz w:val="22"/>
          <w:szCs w:val="22"/>
        </w:rPr>
        <w:tab/>
      </w:r>
      <w:r w:rsidR="005A0DE6" w:rsidRPr="000F643B">
        <w:rPr>
          <w:rFonts w:ascii="Times New Roman" w:hAnsi="Times New Roman" w:cs="Times New Roman"/>
          <w:sz w:val="22"/>
          <w:szCs w:val="22"/>
        </w:rPr>
        <w:t>Obtain labs, imaging (CXR), ECG</w:t>
      </w:r>
    </w:p>
    <w:p w14:paraId="4DE9AC18" w14:textId="6A3BF52D" w:rsidR="00C03018" w:rsidRPr="000F643B" w:rsidRDefault="00C03018" w:rsidP="00C03018">
      <w:pPr>
        <w:ind w:left="1440" w:firstLine="720"/>
        <w:rPr>
          <w:rFonts w:ascii="Times New Roman" w:hAnsi="Times New Roman" w:cs="Times New Roman"/>
          <w:sz w:val="22"/>
          <w:szCs w:val="22"/>
        </w:rPr>
      </w:pPr>
      <w:r w:rsidRPr="000F643B">
        <w:rPr>
          <w:rFonts w:ascii="Arial" w:hAnsi="Arial" w:cs="Arial"/>
          <w:sz w:val="22"/>
          <w:szCs w:val="22"/>
        </w:rPr>
        <w:t>􀂆</w:t>
      </w:r>
      <w:r w:rsidRPr="000F643B">
        <w:rPr>
          <w:rFonts w:ascii="Times New Roman" w:hAnsi="Times New Roman" w:cs="Times New Roman"/>
          <w:sz w:val="22"/>
          <w:szCs w:val="22"/>
        </w:rPr>
        <w:t xml:space="preserve"> </w:t>
      </w:r>
      <w:r w:rsidRPr="000F643B">
        <w:rPr>
          <w:rFonts w:ascii="Times New Roman" w:hAnsi="Times New Roman" w:cs="Times New Roman"/>
          <w:sz w:val="22"/>
          <w:szCs w:val="22"/>
        </w:rPr>
        <w:tab/>
      </w:r>
      <w:r w:rsidR="005A0DE6" w:rsidRPr="000F643B">
        <w:rPr>
          <w:rFonts w:ascii="Times New Roman" w:hAnsi="Times New Roman" w:cs="Times New Roman"/>
          <w:sz w:val="22"/>
          <w:szCs w:val="22"/>
        </w:rPr>
        <w:t>Respiratory stabilization/Intubation</w:t>
      </w:r>
    </w:p>
    <w:p w14:paraId="187C06C3" w14:textId="1939BDAE" w:rsidR="00C03018" w:rsidRPr="000F643B" w:rsidRDefault="00C03018"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Pr="000F643B">
        <w:rPr>
          <w:rFonts w:ascii="Times New Roman" w:hAnsi="Times New Roman" w:cs="Times New Roman"/>
          <w:sz w:val="22"/>
          <w:szCs w:val="22"/>
        </w:rPr>
        <w:tab/>
      </w:r>
      <w:r w:rsidR="005A0DE6" w:rsidRPr="000F643B">
        <w:rPr>
          <w:rFonts w:ascii="Times New Roman" w:hAnsi="Times New Roman" w:cs="Times New Roman"/>
          <w:sz w:val="22"/>
          <w:szCs w:val="22"/>
        </w:rPr>
        <w:t>Initiating medical management of STEMI</w:t>
      </w:r>
    </w:p>
    <w:p w14:paraId="691C2BD9" w14:textId="6B8E7004" w:rsidR="00C03018" w:rsidRPr="000F643B" w:rsidRDefault="00506BD5"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00C03018" w:rsidRPr="000F643B">
        <w:rPr>
          <w:rFonts w:ascii="Times New Roman" w:hAnsi="Times New Roman" w:cs="Times New Roman"/>
          <w:sz w:val="22"/>
          <w:szCs w:val="22"/>
        </w:rPr>
        <w:tab/>
        <w:t>Contacting appropriate consultants</w:t>
      </w:r>
    </w:p>
    <w:p w14:paraId="78CB08D5" w14:textId="526C3A98" w:rsidR="00C03018" w:rsidRPr="000F643B" w:rsidRDefault="00506BD5" w:rsidP="00C03018">
      <w:pPr>
        <w:autoSpaceDE w:val="0"/>
        <w:autoSpaceDN w:val="0"/>
        <w:adjustRightInd w:val="0"/>
        <w:ind w:left="2160"/>
        <w:rPr>
          <w:rFonts w:ascii="Times New Roman" w:hAnsi="Times New Roman" w:cs="Times New Roman"/>
          <w:sz w:val="22"/>
          <w:szCs w:val="22"/>
        </w:rPr>
      </w:pPr>
      <w:r w:rsidRPr="000F643B">
        <w:rPr>
          <w:rFonts w:ascii="Arial" w:hAnsi="Arial" w:cs="Arial"/>
          <w:sz w:val="22"/>
          <w:szCs w:val="22"/>
        </w:rPr>
        <w:t>􀂆</w:t>
      </w:r>
      <w:r w:rsidR="00C03018" w:rsidRPr="000F643B">
        <w:rPr>
          <w:rFonts w:ascii="Times New Roman" w:hAnsi="Times New Roman" w:cs="Times New Roman"/>
          <w:sz w:val="22"/>
          <w:szCs w:val="22"/>
        </w:rPr>
        <w:tab/>
        <w:t>Activation of cardiac catheterization lab</w:t>
      </w:r>
    </w:p>
    <w:p w14:paraId="58CD56B4" w14:textId="77777777" w:rsidR="0037348A" w:rsidRPr="009979F7" w:rsidRDefault="0037348A" w:rsidP="00C03018">
      <w:pPr>
        <w:autoSpaceDE w:val="0"/>
        <w:autoSpaceDN w:val="0"/>
        <w:adjustRightInd w:val="0"/>
        <w:ind w:left="2160"/>
        <w:rPr>
          <w:rFonts w:ascii="Times New Roman" w:hAnsi="Times New Roman" w:cs="Times New Roman"/>
          <w:sz w:val="22"/>
          <w:szCs w:val="22"/>
        </w:rPr>
      </w:pPr>
    </w:p>
    <w:p w14:paraId="58841E0B" w14:textId="77777777" w:rsidR="00C03018" w:rsidRPr="00D60DE4" w:rsidRDefault="00C03018" w:rsidP="00C03018">
      <w:pPr>
        <w:pStyle w:val="Heading2"/>
        <w:rPr>
          <w:sz w:val="22"/>
          <w:szCs w:val="22"/>
        </w:rPr>
      </w:pPr>
      <w:r w:rsidRPr="00D60DE4">
        <w:rPr>
          <w:sz w:val="22"/>
          <w:szCs w:val="22"/>
        </w:rPr>
        <w:t>Environment</w:t>
      </w:r>
    </w:p>
    <w:p w14:paraId="5F815FFD" w14:textId="77777777" w:rsidR="00C03018" w:rsidRPr="00D60DE4" w:rsidRDefault="00C03018" w:rsidP="00C03018">
      <w:pPr>
        <w:numPr>
          <w:ilvl w:val="0"/>
          <w:numId w:val="1"/>
        </w:numPr>
        <w:rPr>
          <w:rFonts w:ascii="Times New Roman" w:hAnsi="Times New Roman" w:cs="Times New Roman"/>
          <w:sz w:val="22"/>
          <w:szCs w:val="22"/>
        </w:rPr>
      </w:pPr>
      <w:r w:rsidRPr="00D60DE4">
        <w:rPr>
          <w:rFonts w:ascii="Times New Roman" w:hAnsi="Times New Roman" w:cs="Times New Roman"/>
          <w:sz w:val="22"/>
          <w:szCs w:val="22"/>
        </w:rPr>
        <w:t xml:space="preserve">Simulation room set up: </w:t>
      </w:r>
      <w:r w:rsidR="0037348A">
        <w:rPr>
          <w:rFonts w:ascii="Times New Roman" w:hAnsi="Times New Roman" w:cs="Times New Roman"/>
          <w:sz w:val="22"/>
          <w:szCs w:val="22"/>
        </w:rPr>
        <w:t>Emergency room monitored bed</w:t>
      </w:r>
    </w:p>
    <w:p w14:paraId="014C5E81" w14:textId="77777777" w:rsidR="00C03018" w:rsidRPr="00D60DE4" w:rsidRDefault="00C03018" w:rsidP="00C03018">
      <w:pPr>
        <w:numPr>
          <w:ilvl w:val="0"/>
          <w:numId w:val="1"/>
        </w:numPr>
        <w:rPr>
          <w:rFonts w:ascii="Times New Roman" w:hAnsi="Times New Roman" w:cs="Times New Roman"/>
          <w:sz w:val="22"/>
          <w:szCs w:val="22"/>
        </w:rPr>
      </w:pPr>
      <w:r w:rsidRPr="00D60DE4">
        <w:rPr>
          <w:rFonts w:ascii="Times New Roman" w:hAnsi="Times New Roman" w:cs="Times New Roman"/>
          <w:sz w:val="22"/>
          <w:szCs w:val="22"/>
        </w:rPr>
        <w:t>Manikin set up:</w:t>
      </w:r>
    </w:p>
    <w:p w14:paraId="69D23C6C" w14:textId="77777777" w:rsidR="00C03018" w:rsidRPr="00D60DE4" w:rsidRDefault="00C03018" w:rsidP="00C03018">
      <w:pPr>
        <w:numPr>
          <w:ilvl w:val="0"/>
          <w:numId w:val="4"/>
        </w:numPr>
        <w:rPr>
          <w:rFonts w:ascii="Times New Roman" w:hAnsi="Times New Roman" w:cs="Times New Roman"/>
          <w:sz w:val="22"/>
          <w:szCs w:val="22"/>
        </w:rPr>
      </w:pPr>
      <w:r w:rsidRPr="00D60DE4">
        <w:rPr>
          <w:rFonts w:ascii="Times New Roman" w:hAnsi="Times New Roman" w:cs="Times New Roman"/>
          <w:sz w:val="22"/>
          <w:szCs w:val="22"/>
        </w:rPr>
        <w:t>High fidelity patient simulator</w:t>
      </w:r>
    </w:p>
    <w:p w14:paraId="4164F8F7" w14:textId="77777777" w:rsidR="00C03018" w:rsidRPr="00D60DE4" w:rsidRDefault="00C03018" w:rsidP="00C03018">
      <w:pPr>
        <w:numPr>
          <w:ilvl w:val="0"/>
          <w:numId w:val="4"/>
        </w:numPr>
        <w:rPr>
          <w:rFonts w:ascii="Times New Roman" w:hAnsi="Times New Roman" w:cs="Times New Roman"/>
          <w:sz w:val="22"/>
          <w:szCs w:val="22"/>
        </w:rPr>
      </w:pPr>
      <w:r w:rsidRPr="00D60DE4">
        <w:rPr>
          <w:rFonts w:ascii="Times New Roman" w:hAnsi="Times New Roman" w:cs="Times New Roman"/>
          <w:sz w:val="22"/>
          <w:szCs w:val="22"/>
        </w:rPr>
        <w:t>Lines needed</w:t>
      </w:r>
    </w:p>
    <w:p w14:paraId="59AFF917" w14:textId="77777777" w:rsidR="00C03018" w:rsidRPr="00D60DE4" w:rsidRDefault="00C03018" w:rsidP="00C03018">
      <w:pPr>
        <w:numPr>
          <w:ilvl w:val="0"/>
          <w:numId w:val="1"/>
        </w:numPr>
        <w:rPr>
          <w:rFonts w:ascii="Times New Roman" w:hAnsi="Times New Roman" w:cs="Times New Roman"/>
          <w:sz w:val="22"/>
          <w:szCs w:val="22"/>
        </w:rPr>
      </w:pPr>
      <w:r w:rsidRPr="00D60DE4">
        <w:rPr>
          <w:rFonts w:ascii="Times New Roman" w:hAnsi="Times New Roman" w:cs="Times New Roman"/>
          <w:sz w:val="22"/>
          <w:szCs w:val="22"/>
        </w:rPr>
        <w:t>Props:</w:t>
      </w:r>
    </w:p>
    <w:p w14:paraId="4EF3CDA2" w14:textId="77777777" w:rsidR="00C03018" w:rsidRPr="00D60DE4" w:rsidRDefault="00C03018" w:rsidP="00C03018">
      <w:pPr>
        <w:numPr>
          <w:ilvl w:val="0"/>
          <w:numId w:val="5"/>
        </w:numPr>
        <w:rPr>
          <w:rFonts w:ascii="Times New Roman" w:hAnsi="Times New Roman" w:cs="Times New Roman"/>
          <w:sz w:val="22"/>
          <w:szCs w:val="22"/>
        </w:rPr>
      </w:pPr>
      <w:r w:rsidRPr="00D60DE4">
        <w:rPr>
          <w:rFonts w:ascii="Times New Roman" w:hAnsi="Times New Roman" w:cs="Times New Roman"/>
          <w:sz w:val="22"/>
          <w:szCs w:val="22"/>
        </w:rPr>
        <w:t>Code blue cart</w:t>
      </w:r>
    </w:p>
    <w:p w14:paraId="7A24975D" w14:textId="77777777" w:rsidR="00C03018" w:rsidRPr="00D60DE4" w:rsidRDefault="00C03018" w:rsidP="00C03018">
      <w:pPr>
        <w:numPr>
          <w:ilvl w:val="0"/>
          <w:numId w:val="5"/>
        </w:numPr>
        <w:rPr>
          <w:rFonts w:ascii="Times New Roman" w:hAnsi="Times New Roman" w:cs="Times New Roman"/>
          <w:sz w:val="22"/>
          <w:szCs w:val="22"/>
        </w:rPr>
      </w:pPr>
      <w:r w:rsidRPr="00D60DE4">
        <w:rPr>
          <w:rFonts w:ascii="Times New Roman" w:hAnsi="Times New Roman" w:cs="Times New Roman"/>
          <w:sz w:val="22"/>
          <w:szCs w:val="22"/>
        </w:rPr>
        <w:t>Lab values (in appendix)</w:t>
      </w:r>
    </w:p>
    <w:p w14:paraId="68CFD0FB" w14:textId="77777777" w:rsidR="00C03018" w:rsidRPr="00D60DE4" w:rsidRDefault="00C03018" w:rsidP="00C03018">
      <w:pPr>
        <w:numPr>
          <w:ilvl w:val="0"/>
          <w:numId w:val="5"/>
        </w:numPr>
        <w:rPr>
          <w:rFonts w:ascii="Times New Roman" w:hAnsi="Times New Roman" w:cs="Times New Roman"/>
          <w:sz w:val="22"/>
          <w:szCs w:val="22"/>
        </w:rPr>
      </w:pPr>
      <w:r w:rsidRPr="00D60DE4">
        <w:rPr>
          <w:rFonts w:ascii="Times New Roman" w:hAnsi="Times New Roman" w:cs="Times New Roman"/>
          <w:sz w:val="22"/>
          <w:szCs w:val="22"/>
        </w:rPr>
        <w:t>Images (CXR)</w:t>
      </w:r>
    </w:p>
    <w:p w14:paraId="07911351" w14:textId="77777777" w:rsidR="00C03018" w:rsidRPr="00741181" w:rsidRDefault="00C03018" w:rsidP="00C03018">
      <w:pPr>
        <w:numPr>
          <w:ilvl w:val="0"/>
          <w:numId w:val="5"/>
        </w:numPr>
        <w:rPr>
          <w:rFonts w:ascii="Times New Roman" w:hAnsi="Times New Roman" w:cs="Times New Roman"/>
          <w:sz w:val="22"/>
          <w:szCs w:val="22"/>
        </w:rPr>
      </w:pPr>
      <w:r w:rsidRPr="00741181">
        <w:rPr>
          <w:rFonts w:ascii="Times New Roman" w:hAnsi="Times New Roman" w:cs="Times New Roman"/>
          <w:sz w:val="22"/>
          <w:szCs w:val="22"/>
        </w:rPr>
        <w:t>EKG</w:t>
      </w:r>
      <w:r>
        <w:rPr>
          <w:rFonts w:ascii="Times New Roman" w:hAnsi="Times New Roman" w:cs="Times New Roman"/>
          <w:sz w:val="22"/>
          <w:szCs w:val="22"/>
        </w:rPr>
        <w:t>s</w:t>
      </w:r>
    </w:p>
    <w:p w14:paraId="639EADA4" w14:textId="77777777" w:rsidR="00C03018" w:rsidRPr="004B3967" w:rsidRDefault="00C03018" w:rsidP="00C03018">
      <w:pPr>
        <w:numPr>
          <w:ilvl w:val="0"/>
          <w:numId w:val="1"/>
        </w:numPr>
        <w:rPr>
          <w:rFonts w:ascii="Times New Roman" w:hAnsi="Times New Roman" w:cs="Times New Roman"/>
          <w:sz w:val="22"/>
          <w:szCs w:val="22"/>
        </w:rPr>
      </w:pPr>
      <w:r w:rsidRPr="00D60DE4">
        <w:rPr>
          <w:rFonts w:ascii="Times New Roman" w:hAnsi="Times New Roman" w:cs="Times New Roman"/>
          <w:sz w:val="22"/>
          <w:szCs w:val="22"/>
        </w:rPr>
        <w:t>Distracters: none</w:t>
      </w:r>
    </w:p>
    <w:p w14:paraId="597854A7" w14:textId="77777777" w:rsidR="00C03018" w:rsidRPr="00D60DE4" w:rsidRDefault="00C03018" w:rsidP="00C03018">
      <w:pPr>
        <w:rPr>
          <w:rFonts w:ascii="Times New Roman" w:hAnsi="Times New Roman" w:cs="Times New Roman"/>
          <w:sz w:val="22"/>
          <w:szCs w:val="22"/>
        </w:rPr>
      </w:pPr>
    </w:p>
    <w:p w14:paraId="78546FF8" w14:textId="77777777" w:rsidR="00C03018" w:rsidRPr="00D60DE4" w:rsidRDefault="00C03018" w:rsidP="00C03018">
      <w:pPr>
        <w:pStyle w:val="Heading2"/>
        <w:rPr>
          <w:sz w:val="22"/>
          <w:szCs w:val="22"/>
        </w:rPr>
      </w:pPr>
      <w:r w:rsidRPr="00D60DE4">
        <w:rPr>
          <w:sz w:val="22"/>
          <w:szCs w:val="22"/>
        </w:rPr>
        <w:lastRenderedPageBreak/>
        <w:t>Actors</w:t>
      </w:r>
    </w:p>
    <w:p w14:paraId="5A586D1C" w14:textId="4E4B1D48" w:rsidR="00C03018" w:rsidRPr="00D60DE4" w:rsidRDefault="00C03018" w:rsidP="00C03018">
      <w:pPr>
        <w:numPr>
          <w:ilvl w:val="0"/>
          <w:numId w:val="2"/>
        </w:numPr>
        <w:rPr>
          <w:rFonts w:ascii="Times New Roman" w:hAnsi="Times New Roman" w:cs="Times New Roman"/>
          <w:sz w:val="22"/>
          <w:szCs w:val="22"/>
        </w:rPr>
      </w:pPr>
      <w:r w:rsidRPr="00D60DE4">
        <w:rPr>
          <w:rFonts w:ascii="Times New Roman" w:hAnsi="Times New Roman" w:cs="Times New Roman"/>
          <w:sz w:val="22"/>
          <w:szCs w:val="22"/>
        </w:rPr>
        <w:t>Nurse: facilitate</w:t>
      </w:r>
      <w:r w:rsidR="00506BD5">
        <w:rPr>
          <w:rFonts w:ascii="Times New Roman" w:hAnsi="Times New Roman" w:cs="Times New Roman"/>
          <w:sz w:val="22"/>
          <w:szCs w:val="22"/>
        </w:rPr>
        <w:t>s</w:t>
      </w:r>
      <w:r w:rsidRPr="00D60DE4">
        <w:rPr>
          <w:rFonts w:ascii="Times New Roman" w:hAnsi="Times New Roman" w:cs="Times New Roman"/>
          <w:sz w:val="22"/>
          <w:szCs w:val="22"/>
        </w:rPr>
        <w:t xml:space="preserve"> scenario</w:t>
      </w:r>
    </w:p>
    <w:p w14:paraId="5812C63E" w14:textId="4E731DB1" w:rsidR="00C03018" w:rsidRPr="007213A0" w:rsidRDefault="00C03018" w:rsidP="007213A0">
      <w:pPr>
        <w:numPr>
          <w:ilvl w:val="0"/>
          <w:numId w:val="2"/>
        </w:numPr>
        <w:rPr>
          <w:rFonts w:ascii="Times New Roman" w:hAnsi="Times New Roman" w:cs="Times New Roman"/>
          <w:b/>
          <w:bCs/>
          <w:sz w:val="22"/>
          <w:szCs w:val="22"/>
        </w:rPr>
      </w:pPr>
      <w:r w:rsidRPr="00AC1C5C">
        <w:rPr>
          <w:rFonts w:ascii="Times New Roman" w:hAnsi="Times New Roman" w:cs="Times New Roman"/>
          <w:sz w:val="22"/>
          <w:szCs w:val="22"/>
        </w:rPr>
        <w:t xml:space="preserve">Consultants: </w:t>
      </w:r>
      <w:r w:rsidR="00506BD5">
        <w:rPr>
          <w:rFonts w:ascii="Times New Roman" w:hAnsi="Times New Roman" w:cs="Times New Roman"/>
          <w:sz w:val="22"/>
          <w:szCs w:val="22"/>
        </w:rPr>
        <w:t>s</w:t>
      </w:r>
      <w:r w:rsidR="00AB777C">
        <w:rPr>
          <w:rFonts w:ascii="Times New Roman" w:hAnsi="Times New Roman" w:cs="Times New Roman"/>
          <w:sz w:val="22"/>
          <w:szCs w:val="22"/>
        </w:rPr>
        <w:t xml:space="preserve">upervising </w:t>
      </w:r>
      <w:r w:rsidR="00506BD5">
        <w:rPr>
          <w:rFonts w:ascii="Times New Roman" w:hAnsi="Times New Roman" w:cs="Times New Roman"/>
          <w:sz w:val="22"/>
          <w:szCs w:val="22"/>
        </w:rPr>
        <w:t>r</w:t>
      </w:r>
      <w:r w:rsidR="00AB777C">
        <w:rPr>
          <w:rFonts w:ascii="Times New Roman" w:hAnsi="Times New Roman" w:cs="Times New Roman"/>
          <w:sz w:val="22"/>
          <w:szCs w:val="22"/>
        </w:rPr>
        <w:t>esident</w:t>
      </w:r>
      <w:r w:rsidR="00AC1C5C">
        <w:rPr>
          <w:rFonts w:ascii="Times New Roman" w:hAnsi="Times New Roman" w:cs="Times New Roman"/>
          <w:sz w:val="22"/>
          <w:szCs w:val="22"/>
        </w:rPr>
        <w:t xml:space="preserve">; </w:t>
      </w:r>
      <w:r w:rsidR="00506BD5">
        <w:rPr>
          <w:rFonts w:ascii="Times New Roman" w:hAnsi="Times New Roman" w:cs="Times New Roman"/>
          <w:sz w:val="22"/>
          <w:szCs w:val="22"/>
        </w:rPr>
        <w:t>i</w:t>
      </w:r>
      <w:r w:rsidR="00AC1C5C">
        <w:rPr>
          <w:rFonts w:ascii="Times New Roman" w:hAnsi="Times New Roman" w:cs="Times New Roman"/>
          <w:sz w:val="22"/>
          <w:szCs w:val="22"/>
        </w:rPr>
        <w:t xml:space="preserve">nterventional </w:t>
      </w:r>
      <w:r w:rsidR="00506BD5">
        <w:rPr>
          <w:rFonts w:ascii="Times New Roman" w:hAnsi="Times New Roman" w:cs="Times New Roman"/>
          <w:sz w:val="22"/>
          <w:szCs w:val="22"/>
        </w:rPr>
        <w:t>c</w:t>
      </w:r>
      <w:r w:rsidR="00AC1C5C">
        <w:rPr>
          <w:rFonts w:ascii="Times New Roman" w:hAnsi="Times New Roman" w:cs="Times New Roman"/>
          <w:sz w:val="22"/>
          <w:szCs w:val="22"/>
        </w:rPr>
        <w:t>ardiologist</w:t>
      </w:r>
      <w:r w:rsidRPr="007213A0">
        <w:rPr>
          <w:rFonts w:ascii="Times New Roman" w:hAnsi="Times New Roman" w:cs="Times New Roman"/>
          <w:b/>
          <w:bCs/>
          <w:sz w:val="22"/>
          <w:szCs w:val="22"/>
        </w:rPr>
        <w:br w:type="page"/>
      </w:r>
    </w:p>
    <w:p w14:paraId="634C27F1" w14:textId="77777777" w:rsidR="00C03018" w:rsidRPr="00D60DE4" w:rsidRDefault="00C03018" w:rsidP="00C03018">
      <w:pPr>
        <w:numPr>
          <w:ilvl w:val="0"/>
          <w:numId w:val="3"/>
        </w:numPr>
        <w:rPr>
          <w:rFonts w:ascii="Times New Roman" w:hAnsi="Times New Roman" w:cs="Times New Roman"/>
          <w:sz w:val="22"/>
          <w:szCs w:val="22"/>
        </w:rPr>
      </w:pPr>
      <w:r w:rsidRPr="00D60DE4">
        <w:rPr>
          <w:rFonts w:ascii="Times New Roman" w:hAnsi="Times New Roman" w:cs="Times New Roman"/>
          <w:b/>
          <w:bCs/>
          <w:sz w:val="22"/>
          <w:szCs w:val="22"/>
        </w:rPr>
        <w:lastRenderedPageBreak/>
        <w:t>Case Narrative: Part I</w:t>
      </w:r>
    </w:p>
    <w:p w14:paraId="7BA52635" w14:textId="77777777" w:rsidR="00C03018" w:rsidRPr="00D60DE4" w:rsidRDefault="00C03018" w:rsidP="00C03018">
      <w:pPr>
        <w:rPr>
          <w:rFonts w:ascii="Times New Roman" w:hAnsi="Times New Roman" w:cs="Times New Roman"/>
          <w:b/>
          <w:bCs/>
          <w:sz w:val="22"/>
          <w:szCs w:val="22"/>
          <w:u w:val="single"/>
        </w:rPr>
      </w:pPr>
    </w:p>
    <w:p w14:paraId="09B7C168" w14:textId="6703A3B6"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 xml:space="preserve">PATIENT: </w:t>
      </w:r>
      <w:r w:rsidRPr="00D60DE4">
        <w:rPr>
          <w:rFonts w:ascii="Times New Roman" w:hAnsi="Times New Roman" w:cs="Times New Roman"/>
          <w:sz w:val="22"/>
          <w:szCs w:val="22"/>
        </w:rPr>
        <w:t xml:space="preserve"> </w:t>
      </w:r>
      <w:r>
        <w:rPr>
          <w:rFonts w:ascii="Times New Roman" w:hAnsi="Times New Roman" w:cs="Times New Roman"/>
          <w:sz w:val="22"/>
          <w:szCs w:val="22"/>
        </w:rPr>
        <w:t>5</w:t>
      </w:r>
      <w:r w:rsidR="0037348A">
        <w:rPr>
          <w:rFonts w:ascii="Times New Roman" w:hAnsi="Times New Roman" w:cs="Times New Roman"/>
          <w:sz w:val="22"/>
          <w:szCs w:val="22"/>
        </w:rPr>
        <w:t>4</w:t>
      </w:r>
      <w:r w:rsidRPr="00741181">
        <w:rPr>
          <w:rFonts w:ascii="Times New Roman" w:hAnsi="Times New Roman" w:cs="Times New Roman"/>
          <w:sz w:val="22"/>
          <w:szCs w:val="22"/>
        </w:rPr>
        <w:t xml:space="preserve"> year-old man</w:t>
      </w:r>
      <w:r w:rsidR="00C033AA">
        <w:rPr>
          <w:rFonts w:ascii="Times New Roman" w:hAnsi="Times New Roman" w:cs="Times New Roman"/>
          <w:sz w:val="22"/>
          <w:szCs w:val="22"/>
        </w:rPr>
        <w:t xml:space="preserve">, </w:t>
      </w:r>
      <w:r w:rsidR="00ED32F0">
        <w:rPr>
          <w:rFonts w:ascii="Times New Roman" w:hAnsi="Times New Roman" w:cs="Times New Roman"/>
          <w:sz w:val="22"/>
          <w:szCs w:val="22"/>
        </w:rPr>
        <w:t>Max Lockhart</w:t>
      </w:r>
    </w:p>
    <w:p w14:paraId="698379E3"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CC:</w:t>
      </w:r>
      <w:r w:rsidRPr="00D60DE4">
        <w:rPr>
          <w:rFonts w:ascii="Times New Roman" w:hAnsi="Times New Roman" w:cs="Times New Roman"/>
          <w:sz w:val="22"/>
          <w:szCs w:val="22"/>
        </w:rPr>
        <w:t xml:space="preserve"> </w:t>
      </w:r>
      <w:r w:rsidR="0037348A">
        <w:rPr>
          <w:rFonts w:ascii="Times New Roman" w:hAnsi="Times New Roman" w:cs="Times New Roman"/>
          <w:sz w:val="22"/>
          <w:szCs w:val="22"/>
        </w:rPr>
        <w:t>Chest pain, shortness of breath</w:t>
      </w:r>
    </w:p>
    <w:p w14:paraId="73E7E1C3"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 </w:t>
      </w:r>
    </w:p>
    <w:p w14:paraId="21CCF00D" w14:textId="77777777" w:rsidR="00C03018" w:rsidRPr="00D60DE4" w:rsidRDefault="00C03018" w:rsidP="00C03018">
      <w:pPr>
        <w:rPr>
          <w:rFonts w:ascii="Times New Roman" w:hAnsi="Times New Roman" w:cs="Times New Roman"/>
          <w:b/>
          <w:bCs/>
          <w:sz w:val="22"/>
          <w:szCs w:val="22"/>
        </w:rPr>
      </w:pPr>
      <w:r w:rsidRPr="00D60DE4">
        <w:rPr>
          <w:rFonts w:ascii="Times New Roman" w:hAnsi="Times New Roman" w:cs="Times New Roman"/>
          <w:b/>
          <w:bCs/>
          <w:sz w:val="22"/>
          <w:szCs w:val="22"/>
        </w:rPr>
        <w:t>HPI</w:t>
      </w:r>
    </w:p>
    <w:p w14:paraId="4E21E017" w14:textId="4ECF35B1" w:rsidR="00C03018" w:rsidRPr="006B67C8" w:rsidRDefault="00C03018" w:rsidP="00C03018">
      <w:pPr>
        <w:rPr>
          <w:rFonts w:ascii="Times New Roman" w:hAnsi="Times New Roman" w:cs="Times New Roman"/>
          <w:b/>
          <w:sz w:val="22"/>
          <w:szCs w:val="22"/>
        </w:rPr>
      </w:pPr>
      <w:r w:rsidRPr="006B67C8">
        <w:rPr>
          <w:rFonts w:ascii="Times New Roman" w:hAnsi="Times New Roman" w:cs="Times New Roman"/>
          <w:b/>
          <w:sz w:val="22"/>
          <w:szCs w:val="22"/>
        </w:rPr>
        <w:t xml:space="preserve">The following history is </w:t>
      </w:r>
      <w:r>
        <w:rPr>
          <w:rFonts w:ascii="Times New Roman" w:hAnsi="Times New Roman" w:cs="Times New Roman"/>
          <w:b/>
          <w:sz w:val="22"/>
          <w:szCs w:val="22"/>
        </w:rPr>
        <w:t>given</w:t>
      </w:r>
      <w:r w:rsidR="00F22ACC">
        <w:rPr>
          <w:rFonts w:ascii="Times New Roman" w:hAnsi="Times New Roman" w:cs="Times New Roman"/>
          <w:b/>
          <w:sz w:val="22"/>
          <w:szCs w:val="22"/>
        </w:rPr>
        <w:t xml:space="preserve"> by the r</w:t>
      </w:r>
      <w:r w:rsidRPr="006B67C8">
        <w:rPr>
          <w:rFonts w:ascii="Times New Roman" w:hAnsi="Times New Roman" w:cs="Times New Roman"/>
          <w:b/>
          <w:sz w:val="22"/>
          <w:szCs w:val="22"/>
        </w:rPr>
        <w:t xml:space="preserve">esident in the </w:t>
      </w:r>
      <w:r w:rsidR="0037348A">
        <w:rPr>
          <w:rFonts w:ascii="Times New Roman" w:hAnsi="Times New Roman" w:cs="Times New Roman"/>
          <w:b/>
          <w:sz w:val="22"/>
          <w:szCs w:val="22"/>
        </w:rPr>
        <w:t>Emergency Department</w:t>
      </w:r>
      <w:r w:rsidRPr="006B67C8">
        <w:rPr>
          <w:rFonts w:ascii="Times New Roman" w:hAnsi="Times New Roman" w:cs="Times New Roman"/>
          <w:b/>
          <w:sz w:val="22"/>
          <w:szCs w:val="22"/>
        </w:rPr>
        <w:t>, as pass</w:t>
      </w:r>
      <w:r>
        <w:rPr>
          <w:rFonts w:ascii="Times New Roman" w:hAnsi="Times New Roman" w:cs="Times New Roman"/>
          <w:b/>
          <w:sz w:val="22"/>
          <w:szCs w:val="22"/>
        </w:rPr>
        <w:t>-</w:t>
      </w:r>
      <w:r w:rsidRPr="006B67C8">
        <w:rPr>
          <w:rFonts w:ascii="Times New Roman" w:hAnsi="Times New Roman" w:cs="Times New Roman"/>
          <w:b/>
          <w:sz w:val="22"/>
          <w:szCs w:val="22"/>
        </w:rPr>
        <w:t xml:space="preserve">off to the </w:t>
      </w:r>
      <w:r w:rsidR="0037348A">
        <w:rPr>
          <w:rFonts w:ascii="Times New Roman" w:hAnsi="Times New Roman" w:cs="Times New Roman"/>
          <w:b/>
          <w:sz w:val="22"/>
          <w:szCs w:val="22"/>
        </w:rPr>
        <w:t>resident from the cardiology consultation team</w:t>
      </w:r>
      <w:r w:rsidRPr="006B67C8">
        <w:rPr>
          <w:rFonts w:ascii="Times New Roman" w:hAnsi="Times New Roman" w:cs="Times New Roman"/>
          <w:b/>
          <w:sz w:val="22"/>
          <w:szCs w:val="22"/>
        </w:rPr>
        <w:t>:</w:t>
      </w:r>
    </w:p>
    <w:p w14:paraId="049EA322" w14:textId="77777777" w:rsidR="00C03018" w:rsidRDefault="00C03018" w:rsidP="00C03018">
      <w:pPr>
        <w:rPr>
          <w:rFonts w:ascii="Times New Roman" w:hAnsi="Times New Roman" w:cs="Times New Roman"/>
          <w:sz w:val="22"/>
          <w:szCs w:val="22"/>
        </w:rPr>
      </w:pPr>
    </w:p>
    <w:p w14:paraId="19F1C00B" w14:textId="4608606B" w:rsidR="00C03018" w:rsidRDefault="004A35D3" w:rsidP="004A35D3">
      <w:pPr>
        <w:ind w:left="720"/>
        <w:rPr>
          <w:rFonts w:ascii="Times New Roman" w:hAnsi="Times New Roman" w:cs="Times New Roman"/>
          <w:sz w:val="22"/>
          <w:szCs w:val="22"/>
        </w:rPr>
      </w:pPr>
      <w:r>
        <w:rPr>
          <w:rFonts w:ascii="Times New Roman" w:hAnsi="Times New Roman" w:cs="Times New Roman"/>
          <w:sz w:val="22"/>
          <w:szCs w:val="22"/>
        </w:rPr>
        <w:t>This is a 54</w:t>
      </w:r>
      <w:r w:rsidR="00C03018">
        <w:rPr>
          <w:rFonts w:ascii="Times New Roman" w:hAnsi="Times New Roman" w:cs="Times New Roman"/>
          <w:sz w:val="22"/>
          <w:szCs w:val="22"/>
        </w:rPr>
        <w:t xml:space="preserve">-year-old </w:t>
      </w:r>
      <w:r>
        <w:rPr>
          <w:rFonts w:ascii="Times New Roman" w:hAnsi="Times New Roman" w:cs="Times New Roman"/>
          <w:sz w:val="22"/>
          <w:szCs w:val="22"/>
        </w:rPr>
        <w:t>man</w:t>
      </w:r>
      <w:r w:rsidR="00C03018">
        <w:rPr>
          <w:rFonts w:ascii="Times New Roman" w:hAnsi="Times New Roman" w:cs="Times New Roman"/>
          <w:sz w:val="22"/>
          <w:szCs w:val="22"/>
        </w:rPr>
        <w:t xml:space="preserve"> with </w:t>
      </w:r>
      <w:r>
        <w:rPr>
          <w:rFonts w:ascii="Times New Roman" w:hAnsi="Times New Roman" w:cs="Times New Roman"/>
          <w:sz w:val="22"/>
          <w:szCs w:val="22"/>
        </w:rPr>
        <w:t>no prior medical history</w:t>
      </w:r>
      <w:r w:rsidR="00C03018">
        <w:rPr>
          <w:rFonts w:ascii="Times New Roman" w:hAnsi="Times New Roman" w:cs="Times New Roman"/>
          <w:sz w:val="22"/>
          <w:szCs w:val="22"/>
        </w:rPr>
        <w:t>.</w:t>
      </w:r>
      <w:r>
        <w:rPr>
          <w:rFonts w:ascii="Times New Roman" w:hAnsi="Times New Roman" w:cs="Times New Roman"/>
          <w:sz w:val="22"/>
          <w:szCs w:val="22"/>
        </w:rPr>
        <w:t xml:space="preserve"> He has a habit of smoking and social drinking. He started feeling some discomfort in the chest for about 30 minutes a day ago. Around 6 hours ago, he felt a stronger pain in the chest which has not resolved since. He finally called an ambulance when he started feeling nauseated and short of breath. We think he is having a myocardial infarct but we want your opinion before activating the cath lab team.</w:t>
      </w:r>
    </w:p>
    <w:p w14:paraId="5A3E181C" w14:textId="77777777" w:rsidR="004A35D3" w:rsidRDefault="004A35D3" w:rsidP="004A35D3">
      <w:pPr>
        <w:ind w:left="720"/>
        <w:rPr>
          <w:rFonts w:ascii="Times New Roman" w:hAnsi="Times New Roman" w:cs="Times New Roman"/>
          <w:sz w:val="22"/>
          <w:szCs w:val="22"/>
        </w:rPr>
      </w:pPr>
    </w:p>
    <w:p w14:paraId="6A6135F1" w14:textId="77777777" w:rsidR="00C03018" w:rsidRPr="00D60DE4" w:rsidRDefault="00C03018" w:rsidP="00C03018">
      <w:pPr>
        <w:rPr>
          <w:rFonts w:ascii="Times New Roman" w:hAnsi="Times New Roman" w:cs="Times New Roman"/>
          <w:sz w:val="22"/>
          <w:szCs w:val="22"/>
        </w:rPr>
      </w:pPr>
    </w:p>
    <w:p w14:paraId="2E5F577D" w14:textId="77777777" w:rsidR="00C03018" w:rsidRDefault="00C03018" w:rsidP="00C03018">
      <w:pPr>
        <w:rPr>
          <w:rFonts w:ascii="Times New Roman" w:hAnsi="Times New Roman" w:cs="Times New Roman"/>
          <w:b/>
          <w:bCs/>
          <w:sz w:val="22"/>
          <w:szCs w:val="22"/>
        </w:rPr>
      </w:pPr>
      <w:r w:rsidRPr="00D60DE4">
        <w:rPr>
          <w:rFonts w:ascii="Times New Roman" w:hAnsi="Times New Roman" w:cs="Times New Roman"/>
          <w:b/>
          <w:bCs/>
          <w:sz w:val="22"/>
          <w:szCs w:val="22"/>
        </w:rPr>
        <w:t>The rest of the symptoms</w:t>
      </w:r>
      <w:r>
        <w:rPr>
          <w:rFonts w:ascii="Times New Roman" w:hAnsi="Times New Roman" w:cs="Times New Roman"/>
          <w:b/>
          <w:bCs/>
          <w:sz w:val="22"/>
          <w:szCs w:val="22"/>
        </w:rPr>
        <w:t xml:space="preserve"> and history</w:t>
      </w:r>
      <w:r w:rsidRPr="00D60DE4">
        <w:rPr>
          <w:rFonts w:ascii="Times New Roman" w:hAnsi="Times New Roman" w:cs="Times New Roman"/>
          <w:b/>
          <w:bCs/>
          <w:sz w:val="22"/>
          <w:szCs w:val="22"/>
        </w:rPr>
        <w:t xml:space="preserve"> are given only if asked for by the learners</w:t>
      </w:r>
    </w:p>
    <w:p w14:paraId="1AAC1055" w14:textId="77777777" w:rsidR="00C03018" w:rsidRPr="00D60DE4" w:rsidRDefault="00C03018" w:rsidP="00C03018">
      <w:pPr>
        <w:rPr>
          <w:rFonts w:ascii="Times New Roman" w:hAnsi="Times New Roman" w:cs="Times New Roman"/>
          <w:b/>
          <w:bCs/>
          <w:sz w:val="22"/>
          <w:szCs w:val="22"/>
        </w:rPr>
      </w:pPr>
    </w:p>
    <w:p w14:paraId="55FB5003" w14:textId="6566F207" w:rsidR="00C03018" w:rsidRDefault="00C03018" w:rsidP="00C03018">
      <w:pPr>
        <w:rPr>
          <w:rFonts w:ascii="Times New Roman Italic" w:hAnsi="Times New Roman Italic" w:cs="Times New Roman Italic"/>
          <w:sz w:val="22"/>
          <w:szCs w:val="22"/>
        </w:rPr>
      </w:pPr>
      <w:r>
        <w:rPr>
          <w:rFonts w:ascii="Times New Roman Italic" w:hAnsi="Times New Roman Italic" w:cs="Times New Roman Italic"/>
          <w:sz w:val="22"/>
          <w:szCs w:val="22"/>
        </w:rPr>
        <w:t>The patient is uncomfortable</w:t>
      </w:r>
      <w:r w:rsidR="00422851">
        <w:rPr>
          <w:rFonts w:ascii="Times New Roman Italic" w:hAnsi="Times New Roman Italic" w:cs="Times New Roman Italic"/>
          <w:sz w:val="22"/>
          <w:szCs w:val="22"/>
        </w:rPr>
        <w:t xml:space="preserve"> and grimacing</w:t>
      </w:r>
      <w:r>
        <w:rPr>
          <w:rFonts w:ascii="Times New Roman Italic" w:hAnsi="Times New Roman Italic" w:cs="Times New Roman Italic"/>
          <w:sz w:val="22"/>
          <w:szCs w:val="22"/>
        </w:rPr>
        <w:t xml:space="preserve">. He is </w:t>
      </w:r>
      <w:r w:rsidR="00422851">
        <w:rPr>
          <w:rFonts w:ascii="Times New Roman Italic" w:hAnsi="Times New Roman Italic" w:cs="Times New Roman Italic"/>
          <w:sz w:val="22"/>
          <w:szCs w:val="22"/>
        </w:rPr>
        <w:t>visibly short of breath.</w:t>
      </w:r>
    </w:p>
    <w:p w14:paraId="253979B4" w14:textId="77777777" w:rsidR="00C03018" w:rsidRDefault="00C03018" w:rsidP="00C03018">
      <w:pPr>
        <w:rPr>
          <w:rFonts w:ascii="Times New Roman Italic" w:hAnsi="Times New Roman Italic" w:cs="Times New Roman Italic"/>
          <w:sz w:val="22"/>
          <w:szCs w:val="22"/>
        </w:rPr>
      </w:pPr>
    </w:p>
    <w:p w14:paraId="28FEB679" w14:textId="6136A67B" w:rsidR="00C03018" w:rsidRDefault="00422851" w:rsidP="00C03018">
      <w:pPr>
        <w:rPr>
          <w:rFonts w:ascii="Times New Roman Italic" w:hAnsi="Times New Roman Italic" w:cs="Times New Roman Italic"/>
          <w:sz w:val="22"/>
          <w:szCs w:val="22"/>
        </w:rPr>
      </w:pPr>
      <w:r>
        <w:rPr>
          <w:rFonts w:ascii="Times New Roman Italic" w:hAnsi="Times New Roman Italic" w:cs="Times New Roman Italic"/>
          <w:sz w:val="22"/>
          <w:szCs w:val="22"/>
        </w:rPr>
        <w:t xml:space="preserve">When prompted, he says he might have had a few episodes of exertional chest pains in the past few weeks. He denies any other symptom prior </w:t>
      </w:r>
      <w:r w:rsidR="00506BD5">
        <w:rPr>
          <w:rFonts w:ascii="Times New Roman Italic" w:hAnsi="Times New Roman Italic" w:cs="Times New Roman Italic"/>
          <w:sz w:val="22"/>
          <w:szCs w:val="22"/>
        </w:rPr>
        <w:t xml:space="preserve">to </w:t>
      </w:r>
      <w:r>
        <w:rPr>
          <w:rFonts w:ascii="Times New Roman Italic" w:hAnsi="Times New Roman Italic" w:cs="Times New Roman Italic"/>
          <w:sz w:val="22"/>
          <w:szCs w:val="22"/>
        </w:rPr>
        <w:t>yesterday. He denies cocaine use or use of any other stimulant. He works as a delivery man for a shipping company.</w:t>
      </w:r>
    </w:p>
    <w:p w14:paraId="089DB53F" w14:textId="77777777" w:rsidR="00506BD5" w:rsidRDefault="00506BD5" w:rsidP="00C03018">
      <w:pPr>
        <w:rPr>
          <w:rFonts w:ascii="Times New Roman Italic" w:hAnsi="Times New Roman Italic" w:cs="Times New Roman Italic"/>
          <w:sz w:val="22"/>
          <w:szCs w:val="22"/>
        </w:rPr>
      </w:pPr>
    </w:p>
    <w:p w14:paraId="253EEF54" w14:textId="3FD8F50D" w:rsidR="00506BD5" w:rsidRDefault="00506BD5" w:rsidP="00C03018">
      <w:pPr>
        <w:rPr>
          <w:rFonts w:ascii="Times New Roman Italic" w:hAnsi="Times New Roman Italic" w:cs="Times New Roman Italic"/>
          <w:sz w:val="22"/>
          <w:szCs w:val="22"/>
        </w:rPr>
      </w:pPr>
      <w:r>
        <w:rPr>
          <w:rFonts w:ascii="Times New Roman Italic" w:hAnsi="Times New Roman Italic" w:cs="Times New Roman Italic"/>
          <w:sz w:val="22"/>
          <w:szCs w:val="22"/>
        </w:rPr>
        <w:t xml:space="preserve">He says that the chest pain is usually 5 on 10 in severity and resolves after a few minutes of rest. However, the pain today is 10 on 10 in severity and is not getting better. The pain does not radiate anywhere and is not pleuretic. He is usually not short of breath, but has been feeling progressively more short of breath for the last couple of hours. He has not history of DVT or PE. </w:t>
      </w:r>
    </w:p>
    <w:p w14:paraId="4EAB0FC1" w14:textId="77777777" w:rsidR="00C03018" w:rsidRDefault="00C03018" w:rsidP="00C03018">
      <w:pPr>
        <w:rPr>
          <w:rFonts w:ascii="Times New Roman Italic" w:hAnsi="Times New Roman Italic" w:cs="Times New Roman Italic"/>
          <w:sz w:val="22"/>
          <w:szCs w:val="22"/>
        </w:rPr>
      </w:pPr>
    </w:p>
    <w:p w14:paraId="13884A1D" w14:textId="4937179E" w:rsidR="00C03018" w:rsidRPr="0065187A" w:rsidRDefault="00422851" w:rsidP="00422851">
      <w:pPr>
        <w:tabs>
          <w:tab w:val="left" w:pos="3810"/>
        </w:tabs>
        <w:rPr>
          <w:rFonts w:ascii="Times New Roman Italic" w:hAnsi="Times New Roman Italic" w:cs="Times New Roman Italic"/>
          <w:sz w:val="22"/>
          <w:szCs w:val="22"/>
        </w:rPr>
      </w:pPr>
      <w:r>
        <w:rPr>
          <w:rFonts w:ascii="Times New Roman Italic" w:hAnsi="Times New Roman Italic" w:cs="Times New Roman Italic"/>
          <w:sz w:val="22"/>
          <w:szCs w:val="22"/>
        </w:rPr>
        <w:t>He denies any family history of CAD.</w:t>
      </w:r>
    </w:p>
    <w:p w14:paraId="6E8FFCB2" w14:textId="77777777" w:rsidR="00C03018" w:rsidRPr="00D60DE4" w:rsidRDefault="00C03018" w:rsidP="00C03018">
      <w:pPr>
        <w:rPr>
          <w:rFonts w:ascii="Times New Roman" w:hAnsi="Times New Roman" w:cs="Times New Roman"/>
          <w:sz w:val="22"/>
          <w:szCs w:val="22"/>
        </w:rPr>
      </w:pPr>
    </w:p>
    <w:p w14:paraId="24DE216A"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PMHx:</w:t>
      </w:r>
    </w:p>
    <w:p w14:paraId="462A8C67" w14:textId="0D192F2F" w:rsidR="00C03018" w:rsidRDefault="00422851" w:rsidP="00C03018">
      <w:pPr>
        <w:rPr>
          <w:rFonts w:ascii="Times New Roman" w:hAnsi="Times New Roman" w:cs="Times New Roman"/>
          <w:sz w:val="22"/>
          <w:szCs w:val="22"/>
        </w:rPr>
      </w:pPr>
      <w:r>
        <w:rPr>
          <w:rFonts w:ascii="Times New Roman" w:hAnsi="Times New Roman" w:cs="Times New Roman"/>
          <w:sz w:val="22"/>
          <w:szCs w:val="22"/>
        </w:rPr>
        <w:t>No hypertension, diabetes or dyslipidemia.</w:t>
      </w:r>
    </w:p>
    <w:p w14:paraId="69591B97" w14:textId="77777777" w:rsidR="00C03018" w:rsidRPr="00D60DE4" w:rsidRDefault="00C03018" w:rsidP="00C03018">
      <w:pPr>
        <w:rPr>
          <w:rFonts w:ascii="Times New Roman" w:hAnsi="Times New Roman" w:cs="Times New Roman"/>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28"/>
        <w:gridCol w:w="3240"/>
        <w:gridCol w:w="2988"/>
      </w:tblGrid>
      <w:tr w:rsidR="00C03018" w:rsidRPr="00D60DE4" w14:paraId="7594342C" w14:textId="77777777" w:rsidTr="000275AF">
        <w:tc>
          <w:tcPr>
            <w:tcW w:w="2628" w:type="dxa"/>
          </w:tcPr>
          <w:p w14:paraId="1A845756" w14:textId="77777777" w:rsidR="00C03018" w:rsidRDefault="00C03018" w:rsidP="000275AF">
            <w:pPr>
              <w:jc w:val="center"/>
              <w:rPr>
                <w:rFonts w:ascii="Times New Roman" w:hAnsi="Times New Roman" w:cs="Times New Roman"/>
                <w:b/>
                <w:bCs/>
                <w:sz w:val="22"/>
                <w:szCs w:val="22"/>
              </w:rPr>
            </w:pPr>
            <w:r>
              <w:rPr>
                <w:rFonts w:ascii="Times New Roman" w:hAnsi="Times New Roman" w:cs="Times New Roman"/>
                <w:b/>
                <w:bCs/>
                <w:sz w:val="22"/>
                <w:szCs w:val="22"/>
              </w:rPr>
              <w:t xml:space="preserve">HOME </w:t>
            </w:r>
            <w:r w:rsidRPr="00D60DE4">
              <w:rPr>
                <w:rFonts w:ascii="Times New Roman" w:hAnsi="Times New Roman" w:cs="Times New Roman"/>
                <w:b/>
                <w:bCs/>
                <w:sz w:val="22"/>
                <w:szCs w:val="22"/>
              </w:rPr>
              <w:t>MEDICATIONS</w:t>
            </w:r>
          </w:p>
          <w:p w14:paraId="62172BCC" w14:textId="77777777" w:rsidR="00C03018" w:rsidRDefault="00C03018" w:rsidP="000275AF">
            <w:pPr>
              <w:jc w:val="center"/>
              <w:rPr>
                <w:rFonts w:ascii="Times New Roman" w:hAnsi="Times New Roman" w:cs="Times New Roman"/>
                <w:b/>
                <w:bCs/>
              </w:rPr>
            </w:pPr>
            <w:r>
              <w:rPr>
                <w:rFonts w:ascii="Times New Roman" w:hAnsi="Times New Roman" w:cs="Times New Roman"/>
                <w:b/>
                <w:bCs/>
                <w:sz w:val="22"/>
                <w:szCs w:val="22"/>
              </w:rPr>
              <w:t>(not currently taking)</w:t>
            </w:r>
          </w:p>
        </w:tc>
        <w:tc>
          <w:tcPr>
            <w:tcW w:w="3240" w:type="dxa"/>
          </w:tcPr>
          <w:p w14:paraId="2DF81BBC" w14:textId="77777777" w:rsidR="00C03018" w:rsidRPr="00D60DE4" w:rsidRDefault="00C03018" w:rsidP="000275AF">
            <w:pPr>
              <w:jc w:val="center"/>
              <w:rPr>
                <w:rFonts w:ascii="Times New Roman" w:hAnsi="Times New Roman" w:cs="Times New Roman"/>
              </w:rPr>
            </w:pPr>
            <w:r>
              <w:rPr>
                <w:rFonts w:ascii="Times New Roman" w:hAnsi="Times New Roman" w:cs="Times New Roman"/>
                <w:b/>
                <w:bCs/>
                <w:sz w:val="22"/>
                <w:szCs w:val="22"/>
              </w:rPr>
              <w:t xml:space="preserve">INPATIENT </w:t>
            </w:r>
            <w:r w:rsidRPr="00D60DE4">
              <w:rPr>
                <w:rFonts w:ascii="Times New Roman" w:hAnsi="Times New Roman" w:cs="Times New Roman"/>
                <w:b/>
                <w:bCs/>
                <w:sz w:val="22"/>
                <w:szCs w:val="22"/>
              </w:rPr>
              <w:t>MEDICATIONS</w:t>
            </w:r>
          </w:p>
        </w:tc>
        <w:tc>
          <w:tcPr>
            <w:tcW w:w="2988" w:type="dxa"/>
          </w:tcPr>
          <w:p w14:paraId="224CC0FB" w14:textId="77777777" w:rsidR="00C03018" w:rsidRPr="00D60DE4" w:rsidRDefault="00C03018" w:rsidP="000275AF">
            <w:pPr>
              <w:jc w:val="center"/>
              <w:rPr>
                <w:rFonts w:ascii="Times New Roman" w:hAnsi="Times New Roman" w:cs="Times New Roman"/>
              </w:rPr>
            </w:pPr>
            <w:r w:rsidRPr="00D60DE4">
              <w:rPr>
                <w:rFonts w:ascii="Times New Roman" w:hAnsi="Times New Roman" w:cs="Times New Roman"/>
                <w:b/>
                <w:bCs/>
                <w:sz w:val="22"/>
                <w:szCs w:val="22"/>
              </w:rPr>
              <w:t>ALLERGIES</w:t>
            </w:r>
          </w:p>
        </w:tc>
      </w:tr>
      <w:tr w:rsidR="00C03018" w:rsidRPr="00D60DE4" w14:paraId="3858AC93" w14:textId="77777777" w:rsidTr="000275AF">
        <w:trPr>
          <w:trHeight w:val="107"/>
        </w:trPr>
        <w:tc>
          <w:tcPr>
            <w:tcW w:w="2628" w:type="dxa"/>
          </w:tcPr>
          <w:p w14:paraId="51A277C4" w14:textId="2054D57F" w:rsidR="00C03018" w:rsidRPr="0065187A" w:rsidRDefault="00E570BF" w:rsidP="000275AF">
            <w:pPr>
              <w:rPr>
                <w:rFonts w:ascii="Times New Roman" w:hAnsi="Times New Roman" w:cs="Times New Roman"/>
              </w:rPr>
            </w:pPr>
            <w:r>
              <w:rPr>
                <w:rFonts w:ascii="Times New Roman" w:hAnsi="Times New Roman" w:cs="Times New Roman"/>
              </w:rPr>
              <w:t>None</w:t>
            </w:r>
          </w:p>
        </w:tc>
        <w:tc>
          <w:tcPr>
            <w:tcW w:w="3240" w:type="dxa"/>
          </w:tcPr>
          <w:p w14:paraId="60D976BD" w14:textId="0C4B452F" w:rsidR="00C03018" w:rsidRPr="00D60DE4" w:rsidRDefault="00C03018" w:rsidP="000275AF">
            <w:pPr>
              <w:rPr>
                <w:rFonts w:ascii="Times New Roman" w:hAnsi="Times New Roman" w:cs="Times New Roman"/>
              </w:rPr>
            </w:pPr>
            <w:r>
              <w:rPr>
                <w:rFonts w:ascii="Times New Roman" w:hAnsi="Times New Roman" w:cs="Times New Roman"/>
                <w:sz w:val="22"/>
                <w:szCs w:val="22"/>
              </w:rPr>
              <w:t>None</w:t>
            </w:r>
            <w:r w:rsidR="00794E53">
              <w:rPr>
                <w:rFonts w:ascii="Times New Roman" w:hAnsi="Times New Roman" w:cs="Times New Roman"/>
                <w:sz w:val="22"/>
                <w:szCs w:val="22"/>
              </w:rPr>
              <w:t xml:space="preserve"> yet</w:t>
            </w:r>
          </w:p>
        </w:tc>
        <w:tc>
          <w:tcPr>
            <w:tcW w:w="2988" w:type="dxa"/>
          </w:tcPr>
          <w:p w14:paraId="11AD1704" w14:textId="6A091405" w:rsidR="00C03018" w:rsidRPr="00D60DE4" w:rsidRDefault="00422851" w:rsidP="000275AF">
            <w:pPr>
              <w:rPr>
                <w:rFonts w:ascii="Times New Roman" w:hAnsi="Times New Roman" w:cs="Times New Roman"/>
              </w:rPr>
            </w:pPr>
            <w:r>
              <w:rPr>
                <w:rFonts w:ascii="Times New Roman" w:hAnsi="Times New Roman" w:cs="Times New Roman"/>
              </w:rPr>
              <w:t>None</w:t>
            </w:r>
          </w:p>
        </w:tc>
      </w:tr>
      <w:tr w:rsidR="00C03018" w:rsidRPr="00D60DE4" w14:paraId="2BFA52E2" w14:textId="77777777" w:rsidTr="000275AF">
        <w:trPr>
          <w:trHeight w:val="107"/>
        </w:trPr>
        <w:tc>
          <w:tcPr>
            <w:tcW w:w="2628" w:type="dxa"/>
          </w:tcPr>
          <w:p w14:paraId="3CE15F1D" w14:textId="070DF96C" w:rsidR="00C03018" w:rsidRPr="0065187A" w:rsidRDefault="00C03018" w:rsidP="000275AF">
            <w:pPr>
              <w:rPr>
                <w:rFonts w:ascii="Times New Roman" w:hAnsi="Times New Roman" w:cs="Times New Roman"/>
              </w:rPr>
            </w:pPr>
          </w:p>
        </w:tc>
        <w:tc>
          <w:tcPr>
            <w:tcW w:w="3240" w:type="dxa"/>
          </w:tcPr>
          <w:p w14:paraId="2D0AC1F7" w14:textId="77777777" w:rsidR="00C03018" w:rsidRDefault="00C03018" w:rsidP="000275AF">
            <w:pPr>
              <w:rPr>
                <w:rFonts w:ascii="Times New Roman" w:hAnsi="Times New Roman" w:cs="Times New Roman"/>
              </w:rPr>
            </w:pPr>
          </w:p>
        </w:tc>
        <w:tc>
          <w:tcPr>
            <w:tcW w:w="2988" w:type="dxa"/>
          </w:tcPr>
          <w:p w14:paraId="10BFDFD3" w14:textId="33088CAA" w:rsidR="00C03018" w:rsidRDefault="00C03018" w:rsidP="000275AF">
            <w:pPr>
              <w:rPr>
                <w:rFonts w:ascii="Times New Roman" w:hAnsi="Times New Roman" w:cs="Times New Roman"/>
              </w:rPr>
            </w:pPr>
          </w:p>
        </w:tc>
      </w:tr>
      <w:tr w:rsidR="00C03018" w:rsidRPr="00D60DE4" w14:paraId="45BAD892" w14:textId="77777777" w:rsidTr="000275AF">
        <w:trPr>
          <w:trHeight w:val="107"/>
        </w:trPr>
        <w:tc>
          <w:tcPr>
            <w:tcW w:w="2628" w:type="dxa"/>
          </w:tcPr>
          <w:p w14:paraId="3D4A688A" w14:textId="7AFB28F9" w:rsidR="00C03018" w:rsidRPr="0065187A" w:rsidRDefault="00C03018" w:rsidP="000275AF">
            <w:pPr>
              <w:rPr>
                <w:rFonts w:ascii="Times New Roman" w:hAnsi="Times New Roman" w:cs="Times New Roman"/>
              </w:rPr>
            </w:pPr>
          </w:p>
        </w:tc>
        <w:tc>
          <w:tcPr>
            <w:tcW w:w="3240" w:type="dxa"/>
          </w:tcPr>
          <w:p w14:paraId="6A995810" w14:textId="77777777" w:rsidR="00C03018" w:rsidRDefault="00C03018" w:rsidP="000275AF">
            <w:pPr>
              <w:rPr>
                <w:rFonts w:ascii="Times New Roman" w:hAnsi="Times New Roman" w:cs="Times New Roman"/>
              </w:rPr>
            </w:pPr>
          </w:p>
        </w:tc>
        <w:tc>
          <w:tcPr>
            <w:tcW w:w="2988" w:type="dxa"/>
          </w:tcPr>
          <w:p w14:paraId="17D4472A" w14:textId="77777777" w:rsidR="00C03018" w:rsidRDefault="00C03018" w:rsidP="000275AF">
            <w:pPr>
              <w:rPr>
                <w:rFonts w:ascii="Times New Roman" w:hAnsi="Times New Roman" w:cs="Times New Roman"/>
              </w:rPr>
            </w:pPr>
          </w:p>
        </w:tc>
      </w:tr>
      <w:tr w:rsidR="00C03018" w:rsidRPr="00D60DE4" w14:paraId="0AE43866" w14:textId="77777777" w:rsidTr="000275AF">
        <w:trPr>
          <w:trHeight w:val="107"/>
        </w:trPr>
        <w:tc>
          <w:tcPr>
            <w:tcW w:w="2628" w:type="dxa"/>
          </w:tcPr>
          <w:p w14:paraId="2C13295D" w14:textId="3ED8F91B" w:rsidR="00C03018" w:rsidRPr="0065187A" w:rsidRDefault="00C03018" w:rsidP="000275AF">
            <w:pPr>
              <w:rPr>
                <w:rFonts w:ascii="Times New Roman" w:hAnsi="Times New Roman" w:cs="Times New Roman"/>
              </w:rPr>
            </w:pPr>
          </w:p>
        </w:tc>
        <w:tc>
          <w:tcPr>
            <w:tcW w:w="3240" w:type="dxa"/>
          </w:tcPr>
          <w:p w14:paraId="7626A3D5" w14:textId="77777777" w:rsidR="00C03018" w:rsidRDefault="00C03018" w:rsidP="000275AF">
            <w:pPr>
              <w:rPr>
                <w:rFonts w:ascii="Times New Roman" w:hAnsi="Times New Roman" w:cs="Times New Roman"/>
              </w:rPr>
            </w:pPr>
          </w:p>
        </w:tc>
        <w:tc>
          <w:tcPr>
            <w:tcW w:w="2988" w:type="dxa"/>
          </w:tcPr>
          <w:p w14:paraId="4368146B" w14:textId="77777777" w:rsidR="00C03018" w:rsidRDefault="00C03018" w:rsidP="000275AF">
            <w:pPr>
              <w:rPr>
                <w:rFonts w:ascii="Times New Roman" w:hAnsi="Times New Roman" w:cs="Times New Roman"/>
              </w:rPr>
            </w:pPr>
          </w:p>
        </w:tc>
      </w:tr>
    </w:tbl>
    <w:p w14:paraId="70544744" w14:textId="77777777" w:rsidR="00C03018" w:rsidRPr="00D60DE4" w:rsidRDefault="00C03018" w:rsidP="00C03018">
      <w:pPr>
        <w:rPr>
          <w:rFonts w:ascii="Times New Roman" w:hAnsi="Times New Roman" w:cs="Times New Roman"/>
          <w:sz w:val="22"/>
          <w:szCs w:val="22"/>
        </w:rPr>
      </w:pPr>
    </w:p>
    <w:p w14:paraId="6C3EEDF7" w14:textId="77777777" w:rsidR="00C03018"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 xml:space="preserve"> </w:t>
      </w:r>
      <w:r w:rsidRPr="00D60DE4">
        <w:rPr>
          <w:rFonts w:ascii="Times New Roman" w:hAnsi="Times New Roman" w:cs="Times New Roman"/>
          <w:b/>
          <w:bCs/>
          <w:sz w:val="22"/>
          <w:szCs w:val="22"/>
        </w:rPr>
        <w:t xml:space="preserve">PSHx:  </w:t>
      </w:r>
    </w:p>
    <w:p w14:paraId="453C1D15" w14:textId="77777777" w:rsidR="00C03018" w:rsidRDefault="00C03018" w:rsidP="00C03018">
      <w:pPr>
        <w:rPr>
          <w:rFonts w:ascii="Times New Roman" w:hAnsi="Times New Roman" w:cs="Times New Roman"/>
          <w:sz w:val="22"/>
          <w:szCs w:val="22"/>
        </w:rPr>
      </w:pPr>
      <w:r>
        <w:rPr>
          <w:rFonts w:ascii="Times New Roman" w:hAnsi="Times New Roman" w:cs="Times New Roman"/>
          <w:sz w:val="22"/>
          <w:szCs w:val="22"/>
        </w:rPr>
        <w:t>None</w:t>
      </w:r>
    </w:p>
    <w:p w14:paraId="31446B2E" w14:textId="77777777" w:rsidR="00C03018" w:rsidRPr="00D60DE4" w:rsidRDefault="00C03018" w:rsidP="00C03018">
      <w:pPr>
        <w:rPr>
          <w:rFonts w:ascii="Times New Roman" w:hAnsi="Times New Roman" w:cs="Times New Roman"/>
          <w:sz w:val="22"/>
          <w:szCs w:val="22"/>
        </w:rPr>
      </w:pPr>
    </w:p>
    <w:p w14:paraId="28D08E91"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SOCIAL Hx:</w:t>
      </w:r>
      <w:r w:rsidRPr="00D60DE4">
        <w:rPr>
          <w:rFonts w:ascii="Times New Roman" w:hAnsi="Times New Roman" w:cs="Times New Roman"/>
          <w:sz w:val="22"/>
          <w:szCs w:val="22"/>
        </w:rPr>
        <w:t xml:space="preserve"> </w:t>
      </w:r>
    </w:p>
    <w:p w14:paraId="63FA15C2" w14:textId="2D9131E8" w:rsidR="00C03018" w:rsidRPr="00D60DE4" w:rsidRDefault="00C03018" w:rsidP="00C03018">
      <w:pPr>
        <w:ind w:left="1440" w:hanging="1440"/>
        <w:rPr>
          <w:rFonts w:ascii="Times New Roman" w:hAnsi="Times New Roman" w:cs="Times New Roman"/>
          <w:sz w:val="22"/>
          <w:szCs w:val="22"/>
        </w:rPr>
      </w:pPr>
      <w:r w:rsidRPr="00D60DE4">
        <w:rPr>
          <w:rFonts w:ascii="Times New Roman" w:hAnsi="Times New Roman" w:cs="Times New Roman"/>
          <w:sz w:val="22"/>
          <w:szCs w:val="22"/>
        </w:rPr>
        <w:t xml:space="preserve">EtOH: </w:t>
      </w:r>
      <w:r w:rsidRPr="00D60DE4">
        <w:rPr>
          <w:rFonts w:ascii="Times New Roman" w:hAnsi="Times New Roman" w:cs="Times New Roman"/>
          <w:sz w:val="22"/>
          <w:szCs w:val="22"/>
        </w:rPr>
        <w:tab/>
      </w:r>
      <w:r w:rsidR="00E12705">
        <w:rPr>
          <w:rFonts w:ascii="Times New Roman" w:hAnsi="Times New Roman" w:cs="Times New Roman"/>
          <w:sz w:val="22"/>
          <w:szCs w:val="22"/>
        </w:rPr>
        <w:t>Social drinker</w:t>
      </w:r>
    </w:p>
    <w:p w14:paraId="0C219F74" w14:textId="09F6B9C1"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 xml:space="preserve">Tobacco: </w:t>
      </w:r>
      <w:r w:rsidRPr="00D60DE4">
        <w:rPr>
          <w:rFonts w:ascii="Times New Roman" w:hAnsi="Times New Roman" w:cs="Times New Roman"/>
          <w:sz w:val="22"/>
          <w:szCs w:val="22"/>
        </w:rPr>
        <w:tab/>
      </w:r>
      <w:r w:rsidR="00E12705">
        <w:rPr>
          <w:rFonts w:ascii="Times New Roman" w:hAnsi="Times New Roman" w:cs="Times New Roman"/>
          <w:sz w:val="22"/>
          <w:szCs w:val="22"/>
        </w:rPr>
        <w:t>Active smoker. 1 ppd for 30 years</w:t>
      </w:r>
    </w:p>
    <w:p w14:paraId="00EECECE" w14:textId="77777777" w:rsidR="00C03018" w:rsidRPr="00D60DE4" w:rsidRDefault="00C03018" w:rsidP="00C03018">
      <w:pPr>
        <w:rPr>
          <w:rFonts w:ascii="Times New Roman" w:hAnsi="Times New Roman" w:cs="Times New Roman"/>
          <w:sz w:val="22"/>
          <w:szCs w:val="22"/>
        </w:rPr>
      </w:pPr>
      <w:r>
        <w:rPr>
          <w:rFonts w:ascii="Times New Roman" w:hAnsi="Times New Roman" w:cs="Times New Roman"/>
          <w:sz w:val="22"/>
          <w:szCs w:val="22"/>
        </w:rPr>
        <w:t xml:space="preserve">Illicits: </w:t>
      </w:r>
      <w:r>
        <w:rPr>
          <w:rFonts w:ascii="Times New Roman" w:hAnsi="Times New Roman" w:cs="Times New Roman"/>
          <w:sz w:val="22"/>
          <w:szCs w:val="22"/>
        </w:rPr>
        <w:tab/>
      </w:r>
      <w:r>
        <w:rPr>
          <w:rFonts w:ascii="Times New Roman" w:hAnsi="Times New Roman" w:cs="Times New Roman"/>
          <w:sz w:val="22"/>
          <w:szCs w:val="22"/>
        </w:rPr>
        <w:tab/>
        <w:t>Denies</w:t>
      </w:r>
    </w:p>
    <w:p w14:paraId="64806803" w14:textId="12C819AF" w:rsidR="00C03018" w:rsidRDefault="00C03018" w:rsidP="00C03018">
      <w:pPr>
        <w:tabs>
          <w:tab w:val="left" w:pos="720"/>
          <w:tab w:val="left" w:pos="1440"/>
          <w:tab w:val="left" w:pos="2160"/>
          <w:tab w:val="left" w:pos="2612"/>
        </w:tabs>
        <w:rPr>
          <w:rFonts w:ascii="Times New Roman" w:hAnsi="Times New Roman" w:cs="Times New Roman"/>
          <w:sz w:val="22"/>
          <w:szCs w:val="22"/>
        </w:rPr>
      </w:pPr>
      <w:r w:rsidRPr="00D60DE4">
        <w:rPr>
          <w:rFonts w:ascii="Times New Roman" w:hAnsi="Times New Roman" w:cs="Times New Roman"/>
          <w:sz w:val="22"/>
          <w:szCs w:val="22"/>
        </w:rPr>
        <w:t xml:space="preserve">Occupation:  </w:t>
      </w:r>
      <w:r w:rsidRPr="00D60DE4">
        <w:rPr>
          <w:rFonts w:ascii="Times New Roman" w:hAnsi="Times New Roman" w:cs="Times New Roman"/>
          <w:sz w:val="22"/>
          <w:szCs w:val="22"/>
        </w:rPr>
        <w:tab/>
      </w:r>
      <w:r w:rsidR="00DD3B63">
        <w:rPr>
          <w:rFonts w:ascii="Times New Roman" w:hAnsi="Times New Roman" w:cs="Times New Roman"/>
          <w:sz w:val="22"/>
          <w:szCs w:val="22"/>
        </w:rPr>
        <w:t>Deli</w:t>
      </w:r>
      <w:r w:rsidR="00E12705">
        <w:rPr>
          <w:rFonts w:ascii="Times New Roman" w:hAnsi="Times New Roman" w:cs="Times New Roman"/>
          <w:sz w:val="22"/>
          <w:szCs w:val="22"/>
        </w:rPr>
        <w:t>very man for shipping compagny</w:t>
      </w:r>
    </w:p>
    <w:p w14:paraId="2D231741" w14:textId="0D6EC94C" w:rsidR="00C03018" w:rsidRPr="00D60DE4" w:rsidRDefault="00C03018" w:rsidP="00C03018">
      <w:pPr>
        <w:tabs>
          <w:tab w:val="left" w:pos="720"/>
          <w:tab w:val="left" w:pos="1440"/>
          <w:tab w:val="left" w:pos="2160"/>
          <w:tab w:val="left" w:pos="2612"/>
        </w:tabs>
        <w:rPr>
          <w:rFonts w:ascii="Times New Roman" w:hAnsi="Times New Roman" w:cs="Times New Roman"/>
          <w:sz w:val="22"/>
          <w:szCs w:val="22"/>
        </w:rPr>
      </w:pPr>
      <w:r w:rsidRPr="00D60DE4">
        <w:rPr>
          <w:rFonts w:ascii="Times New Roman" w:hAnsi="Times New Roman" w:cs="Times New Roman"/>
          <w:sz w:val="22"/>
          <w:szCs w:val="22"/>
        </w:rPr>
        <w:t>Additional:</w:t>
      </w:r>
      <w:r w:rsidRPr="00D60DE4">
        <w:rPr>
          <w:rFonts w:ascii="Times New Roman" w:hAnsi="Times New Roman" w:cs="Times New Roman"/>
          <w:sz w:val="22"/>
          <w:szCs w:val="22"/>
        </w:rPr>
        <w:tab/>
      </w:r>
      <w:r w:rsidR="00E12705">
        <w:rPr>
          <w:rFonts w:ascii="Times New Roman" w:hAnsi="Times New Roman" w:cs="Times New Roman"/>
          <w:sz w:val="22"/>
          <w:szCs w:val="22"/>
        </w:rPr>
        <w:t>Married with 2 children</w:t>
      </w:r>
    </w:p>
    <w:p w14:paraId="363FE797" w14:textId="77777777" w:rsidR="00C03018" w:rsidRPr="00D60DE4" w:rsidRDefault="00C03018" w:rsidP="00C03018">
      <w:pPr>
        <w:tabs>
          <w:tab w:val="left" w:pos="5175"/>
        </w:tabs>
        <w:rPr>
          <w:rFonts w:ascii="Times New Roman" w:hAnsi="Times New Roman" w:cs="Times New Roman"/>
          <w:b/>
          <w:bCs/>
          <w:sz w:val="22"/>
          <w:szCs w:val="22"/>
        </w:rPr>
      </w:pPr>
      <w:r w:rsidRPr="00D60DE4">
        <w:rPr>
          <w:rFonts w:ascii="Times New Roman" w:hAnsi="Times New Roman" w:cs="Times New Roman"/>
          <w:b/>
          <w:bCs/>
          <w:sz w:val="22"/>
          <w:szCs w:val="22"/>
        </w:rPr>
        <w:lastRenderedPageBreak/>
        <w:tab/>
      </w:r>
    </w:p>
    <w:p w14:paraId="4C7BEEE5" w14:textId="364BC216" w:rsidR="00C03018"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FAMILY Hx:</w:t>
      </w:r>
    </w:p>
    <w:p w14:paraId="136184C9" w14:textId="081AF996" w:rsidR="00E12705" w:rsidRDefault="00E12705" w:rsidP="00C03018">
      <w:pPr>
        <w:rPr>
          <w:rFonts w:ascii="Times New Roman" w:hAnsi="Times New Roman" w:cs="Times New Roman"/>
          <w:sz w:val="22"/>
          <w:szCs w:val="22"/>
        </w:rPr>
      </w:pPr>
      <w:r>
        <w:rPr>
          <w:rFonts w:ascii="Times New Roman" w:hAnsi="Times New Roman" w:cs="Times New Roman"/>
          <w:sz w:val="22"/>
          <w:szCs w:val="22"/>
        </w:rPr>
        <w:t>Both his parents are in good health.</w:t>
      </w:r>
    </w:p>
    <w:p w14:paraId="1F2FCEBD" w14:textId="77777777" w:rsidR="00E12705" w:rsidRPr="00D60DE4" w:rsidRDefault="00E12705" w:rsidP="00C03018">
      <w:pPr>
        <w:rPr>
          <w:rFonts w:ascii="Times New Roman" w:hAnsi="Times New Roman" w:cs="Times New Roman"/>
          <w:sz w:val="22"/>
          <w:szCs w:val="22"/>
        </w:rPr>
      </w:pPr>
    </w:p>
    <w:p w14:paraId="4988B4F6" w14:textId="77777777" w:rsidR="00C03018" w:rsidRPr="00D60DE4" w:rsidRDefault="00C03018" w:rsidP="00C03018">
      <w:pPr>
        <w:rPr>
          <w:rFonts w:ascii="Times New Roman" w:hAnsi="Times New Roman" w:cs="Times New Roman"/>
          <w:b/>
          <w:bCs/>
          <w:sz w:val="22"/>
          <w:szCs w:val="22"/>
        </w:rPr>
      </w:pPr>
      <w:r w:rsidRPr="00D60DE4">
        <w:rPr>
          <w:rFonts w:ascii="Times New Roman" w:hAnsi="Times New Roman" w:cs="Times New Roman"/>
          <w:b/>
          <w:bCs/>
          <w:sz w:val="22"/>
          <w:szCs w:val="22"/>
        </w:rPr>
        <w:t>ROS:</w:t>
      </w:r>
    </w:p>
    <w:p w14:paraId="1C931F2E" w14:textId="35A3800F"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w:t>
      </w:r>
      <w:r w:rsidRPr="00D60DE4">
        <w:rPr>
          <w:rFonts w:ascii="Times New Roman" w:hAnsi="Times New Roman" w:cs="Times New Roman"/>
          <w:sz w:val="22"/>
          <w:szCs w:val="22"/>
        </w:rPr>
        <w:tab/>
      </w:r>
      <w:r w:rsidRPr="001E29DB">
        <w:rPr>
          <w:rFonts w:ascii="Times New Roman" w:hAnsi="Times New Roman" w:cs="Times New Roman"/>
          <w:sz w:val="22"/>
          <w:szCs w:val="22"/>
        </w:rPr>
        <w:t xml:space="preserve">chest </w:t>
      </w:r>
      <w:r w:rsidR="00E12705">
        <w:rPr>
          <w:rFonts w:ascii="Times New Roman" w:hAnsi="Times New Roman" w:cs="Times New Roman"/>
          <w:sz w:val="22"/>
          <w:szCs w:val="22"/>
        </w:rPr>
        <w:t>pain</w:t>
      </w:r>
      <w:r w:rsidRPr="001E29DB">
        <w:rPr>
          <w:rFonts w:ascii="Times New Roman" w:hAnsi="Times New Roman" w:cs="Times New Roman"/>
          <w:sz w:val="22"/>
          <w:szCs w:val="22"/>
        </w:rPr>
        <w:t xml:space="preserve">, </w:t>
      </w:r>
      <w:r>
        <w:rPr>
          <w:rFonts w:ascii="Times New Roman" w:hAnsi="Times New Roman" w:cs="Times New Roman"/>
          <w:sz w:val="22"/>
          <w:szCs w:val="22"/>
        </w:rPr>
        <w:t xml:space="preserve">shortness of breath, </w:t>
      </w:r>
      <w:r w:rsidR="00E12705">
        <w:rPr>
          <w:rFonts w:ascii="Times New Roman" w:hAnsi="Times New Roman" w:cs="Times New Roman"/>
          <w:sz w:val="22"/>
          <w:szCs w:val="22"/>
        </w:rPr>
        <w:t>nausea</w:t>
      </w:r>
    </w:p>
    <w:p w14:paraId="531FEB12" w14:textId="7D216078" w:rsidR="00C03018" w:rsidRPr="00D60DE4" w:rsidRDefault="00C03018" w:rsidP="00C03018">
      <w:pPr>
        <w:tabs>
          <w:tab w:val="left" w:pos="720"/>
        </w:tabs>
        <w:ind w:left="720" w:hanging="720"/>
        <w:rPr>
          <w:rFonts w:ascii="Times New Roman" w:hAnsi="Times New Roman" w:cs="Times New Roman"/>
          <w:sz w:val="22"/>
          <w:szCs w:val="22"/>
        </w:rPr>
      </w:pPr>
      <w:r w:rsidRPr="00D60DE4">
        <w:rPr>
          <w:rFonts w:ascii="Times New Roman" w:hAnsi="Times New Roman" w:cs="Times New Roman"/>
          <w:sz w:val="22"/>
          <w:szCs w:val="22"/>
        </w:rPr>
        <w:t>(-)</w:t>
      </w:r>
      <w:r w:rsidRPr="00D60DE4">
        <w:rPr>
          <w:rFonts w:ascii="Times New Roman" w:hAnsi="Times New Roman" w:cs="Times New Roman"/>
          <w:sz w:val="22"/>
          <w:szCs w:val="22"/>
        </w:rPr>
        <w:tab/>
      </w:r>
      <w:r w:rsidRPr="001E29DB">
        <w:rPr>
          <w:rFonts w:ascii="Times New Roman" w:hAnsi="Times New Roman" w:cs="Times New Roman"/>
          <w:sz w:val="22"/>
          <w:szCs w:val="22"/>
        </w:rPr>
        <w:t xml:space="preserve">denies abdominal pain, cough, vomiting, </w:t>
      </w:r>
      <w:r w:rsidR="00E12705">
        <w:rPr>
          <w:rFonts w:ascii="Times New Roman" w:hAnsi="Times New Roman" w:cs="Times New Roman"/>
          <w:sz w:val="22"/>
          <w:szCs w:val="22"/>
        </w:rPr>
        <w:t xml:space="preserve">diarrhea, </w:t>
      </w:r>
      <w:r w:rsidRPr="001E29DB">
        <w:rPr>
          <w:rFonts w:ascii="Times New Roman" w:hAnsi="Times New Roman" w:cs="Times New Roman"/>
          <w:sz w:val="22"/>
          <w:szCs w:val="22"/>
        </w:rPr>
        <w:t>fever/chills, headache, vision changes, lightheadedness, numbness/motor weakness.</w:t>
      </w:r>
    </w:p>
    <w:p w14:paraId="0A89F6B2" w14:textId="77777777" w:rsidR="00C03018" w:rsidRPr="00D60DE4" w:rsidRDefault="00C03018" w:rsidP="00C03018">
      <w:pPr>
        <w:rPr>
          <w:rFonts w:ascii="Times New Roman" w:hAnsi="Times New Roman" w:cs="Times New Roman"/>
          <w:sz w:val="22"/>
          <w:szCs w:val="22"/>
        </w:rPr>
      </w:pPr>
    </w:p>
    <w:p w14:paraId="69C9C661"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 xml:space="preserve">PHYSICAL EXAM: </w:t>
      </w:r>
      <w:r>
        <w:rPr>
          <w:rFonts w:ascii="Times New Roman" w:hAnsi="Times New Roman" w:cs="Times New Roman"/>
          <w:i/>
          <w:iCs/>
          <w:sz w:val="22"/>
          <w:szCs w:val="22"/>
        </w:rPr>
        <w:t>learner must ask for specific findings if cannot be portrayed by mannequin and simulation technologist</w:t>
      </w:r>
    </w:p>
    <w:p w14:paraId="7CCC6E85" w14:textId="77777777" w:rsidR="00C03018" w:rsidRPr="00D60DE4" w:rsidRDefault="00C03018" w:rsidP="00C03018">
      <w:pPr>
        <w:rPr>
          <w:rFonts w:ascii="Times New Roman" w:hAnsi="Times New Roman" w:cs="Times New Roman"/>
          <w:i/>
          <w:iCs/>
          <w:sz w:val="22"/>
          <w:szCs w:val="22"/>
        </w:rPr>
      </w:pPr>
      <w:r w:rsidRPr="00D60DE4">
        <w:rPr>
          <w:rFonts w:ascii="Times New Roman" w:hAnsi="Times New Roman" w:cs="Times New Roman"/>
          <w:sz w:val="22"/>
          <w:szCs w:val="22"/>
        </w:rPr>
        <w:t xml:space="preserve">GENERAL: </w:t>
      </w:r>
      <w:r w:rsidRPr="00D60DE4">
        <w:rPr>
          <w:rFonts w:ascii="Times New Roman" w:hAnsi="Times New Roman" w:cs="Times New Roman"/>
          <w:sz w:val="22"/>
          <w:szCs w:val="22"/>
        </w:rPr>
        <w:tab/>
      </w:r>
      <w:r w:rsidRPr="001E29DB">
        <w:rPr>
          <w:rFonts w:ascii="Times New Roman" w:hAnsi="Times New Roman" w:cs="Times New Roman"/>
          <w:sz w:val="22"/>
          <w:szCs w:val="22"/>
        </w:rPr>
        <w:t>A&amp;</w:t>
      </w:r>
      <w:r>
        <w:rPr>
          <w:rFonts w:ascii="Times New Roman" w:hAnsi="Times New Roman" w:cs="Times New Roman"/>
          <w:sz w:val="22"/>
          <w:szCs w:val="22"/>
        </w:rPr>
        <w:t>Ox3, uncomfortable, diaphoretic.</w:t>
      </w:r>
    </w:p>
    <w:p w14:paraId="49B8EB1D"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 xml:space="preserve">HEENT: </w:t>
      </w:r>
      <w:r w:rsidRPr="00D60DE4">
        <w:rPr>
          <w:rFonts w:ascii="Times New Roman" w:hAnsi="Times New Roman" w:cs="Times New Roman"/>
          <w:sz w:val="22"/>
          <w:szCs w:val="22"/>
        </w:rPr>
        <w:tab/>
      </w:r>
      <w:r>
        <w:rPr>
          <w:rFonts w:ascii="Times New Roman" w:hAnsi="Times New Roman" w:cs="Times New Roman"/>
          <w:sz w:val="22"/>
          <w:szCs w:val="22"/>
        </w:rPr>
        <w:t>U</w:t>
      </w:r>
      <w:r w:rsidRPr="001E29DB">
        <w:rPr>
          <w:rFonts w:ascii="Times New Roman" w:hAnsi="Times New Roman" w:cs="Times New Roman"/>
          <w:sz w:val="22"/>
          <w:szCs w:val="22"/>
        </w:rPr>
        <w:t>nremarkable.</w:t>
      </w:r>
    </w:p>
    <w:p w14:paraId="562088AE" w14:textId="5D61E648" w:rsidR="00C03018" w:rsidRPr="00D60DE4" w:rsidRDefault="00DD3B63" w:rsidP="00C03018">
      <w:pPr>
        <w:rPr>
          <w:rFonts w:ascii="Times New Roman" w:hAnsi="Times New Roman" w:cs="Times New Roman"/>
          <w:sz w:val="22"/>
          <w:szCs w:val="22"/>
        </w:rPr>
      </w:pPr>
      <w:r>
        <w:rPr>
          <w:rFonts w:ascii="Times New Roman" w:hAnsi="Times New Roman" w:cs="Times New Roman"/>
          <w:sz w:val="22"/>
          <w:szCs w:val="22"/>
        </w:rPr>
        <w:t xml:space="preserve">NECK: </w:t>
      </w:r>
      <w:r>
        <w:rPr>
          <w:rFonts w:ascii="Times New Roman" w:hAnsi="Times New Roman" w:cs="Times New Roman"/>
          <w:sz w:val="22"/>
          <w:szCs w:val="22"/>
        </w:rPr>
        <w:tab/>
        <w:t>IJV &gt; 6 cm AAL</w:t>
      </w:r>
    </w:p>
    <w:p w14:paraId="3928708D" w14:textId="77777777" w:rsidR="00C03018"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 xml:space="preserve">PULM: </w:t>
      </w:r>
      <w:r w:rsidRPr="00D60DE4">
        <w:rPr>
          <w:rFonts w:ascii="Times New Roman" w:hAnsi="Times New Roman" w:cs="Times New Roman"/>
          <w:sz w:val="22"/>
          <w:szCs w:val="22"/>
        </w:rPr>
        <w:tab/>
      </w:r>
      <w:r>
        <w:rPr>
          <w:rFonts w:ascii="Times New Roman" w:hAnsi="Times New Roman" w:cs="Times New Roman"/>
          <w:sz w:val="22"/>
          <w:szCs w:val="22"/>
        </w:rPr>
        <w:t>Diffuse rales.</w:t>
      </w:r>
    </w:p>
    <w:p w14:paraId="5F7295EE" w14:textId="45E70C9B" w:rsidR="00C03018"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CV:</w:t>
      </w:r>
      <w:r w:rsidRPr="00D60DE4">
        <w:rPr>
          <w:rFonts w:ascii="Times New Roman" w:hAnsi="Times New Roman" w:cs="Times New Roman"/>
          <w:sz w:val="22"/>
          <w:szCs w:val="22"/>
        </w:rPr>
        <w:tab/>
      </w:r>
      <w:r w:rsidRPr="00D60DE4">
        <w:rPr>
          <w:rFonts w:ascii="Times New Roman" w:hAnsi="Times New Roman" w:cs="Times New Roman"/>
          <w:sz w:val="22"/>
          <w:szCs w:val="22"/>
        </w:rPr>
        <w:tab/>
      </w:r>
      <w:r w:rsidR="00E12705">
        <w:rPr>
          <w:rFonts w:ascii="Times New Roman" w:hAnsi="Times New Roman" w:cs="Times New Roman"/>
          <w:sz w:val="22"/>
          <w:szCs w:val="22"/>
        </w:rPr>
        <w:t>S3 gallop, no murmurs.</w:t>
      </w:r>
    </w:p>
    <w:p w14:paraId="49EEBAF4"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 xml:space="preserve">ABD: </w:t>
      </w:r>
      <w:r w:rsidRPr="00D60DE4">
        <w:rPr>
          <w:rFonts w:ascii="Times New Roman" w:hAnsi="Times New Roman" w:cs="Times New Roman"/>
          <w:sz w:val="22"/>
          <w:szCs w:val="22"/>
        </w:rPr>
        <w:tab/>
      </w:r>
      <w:r w:rsidRPr="00D60DE4">
        <w:rPr>
          <w:rFonts w:ascii="Times New Roman" w:hAnsi="Times New Roman" w:cs="Times New Roman"/>
          <w:sz w:val="22"/>
          <w:szCs w:val="22"/>
        </w:rPr>
        <w:tab/>
      </w:r>
      <w:r>
        <w:rPr>
          <w:rFonts w:ascii="Times New Roman" w:hAnsi="Times New Roman" w:cs="Times New Roman"/>
          <w:sz w:val="22"/>
          <w:szCs w:val="22"/>
        </w:rPr>
        <w:t>Obese, soft, non-tender. BS present.</w:t>
      </w:r>
    </w:p>
    <w:p w14:paraId="66870744" w14:textId="3F02359A"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 xml:space="preserve">EXT: </w:t>
      </w:r>
      <w:r w:rsidRPr="00D60DE4">
        <w:rPr>
          <w:rFonts w:ascii="Times New Roman" w:hAnsi="Times New Roman" w:cs="Times New Roman"/>
          <w:sz w:val="22"/>
          <w:szCs w:val="22"/>
        </w:rPr>
        <w:tab/>
      </w:r>
      <w:r w:rsidRPr="00D60DE4">
        <w:rPr>
          <w:rFonts w:ascii="Times New Roman" w:hAnsi="Times New Roman" w:cs="Times New Roman"/>
          <w:sz w:val="22"/>
          <w:szCs w:val="22"/>
        </w:rPr>
        <w:tab/>
      </w:r>
      <w:r>
        <w:rPr>
          <w:rFonts w:ascii="Times New Roman" w:hAnsi="Times New Roman" w:cs="Times New Roman"/>
          <w:sz w:val="22"/>
          <w:szCs w:val="22"/>
        </w:rPr>
        <w:t>Warm, sweaty. Pal</w:t>
      </w:r>
      <w:r w:rsidR="00E12705">
        <w:rPr>
          <w:rFonts w:ascii="Times New Roman" w:hAnsi="Times New Roman" w:cs="Times New Roman"/>
          <w:sz w:val="22"/>
          <w:szCs w:val="22"/>
        </w:rPr>
        <w:t>pable pulses in all extremities.</w:t>
      </w:r>
      <w:r>
        <w:rPr>
          <w:rFonts w:ascii="Times New Roman" w:hAnsi="Times New Roman" w:cs="Times New Roman"/>
          <w:sz w:val="22"/>
          <w:szCs w:val="22"/>
        </w:rPr>
        <w:t xml:space="preserve"> </w:t>
      </w:r>
    </w:p>
    <w:p w14:paraId="652EB9BB"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sz w:val="22"/>
          <w:szCs w:val="22"/>
        </w:rPr>
        <w:t>NEURO:</w:t>
      </w:r>
      <w:r w:rsidRPr="00D60DE4">
        <w:rPr>
          <w:rFonts w:ascii="Times New Roman" w:hAnsi="Times New Roman" w:cs="Times New Roman"/>
          <w:sz w:val="22"/>
          <w:szCs w:val="22"/>
        </w:rPr>
        <w:tab/>
      </w:r>
      <w:r>
        <w:rPr>
          <w:rFonts w:ascii="Times New Roman" w:hAnsi="Times New Roman" w:cs="Times New Roman"/>
          <w:sz w:val="22"/>
          <w:szCs w:val="22"/>
        </w:rPr>
        <w:t>No focal deficits.</w:t>
      </w:r>
    </w:p>
    <w:p w14:paraId="4C9828B4" w14:textId="77777777" w:rsidR="00C03018" w:rsidRDefault="00C03018" w:rsidP="00C03018">
      <w:pPr>
        <w:rPr>
          <w:rFonts w:ascii="Times New Roman" w:hAnsi="Times New Roman" w:cs="Times New Roman"/>
          <w:sz w:val="22"/>
          <w:szCs w:val="22"/>
        </w:rPr>
      </w:pPr>
    </w:p>
    <w:p w14:paraId="045E5F34" w14:textId="78C686A5" w:rsidR="00C03018" w:rsidRPr="00D91B34" w:rsidRDefault="00C03018" w:rsidP="00C03018">
      <w:pPr>
        <w:rPr>
          <w:rFonts w:ascii="Times New Roman" w:hAnsi="Times New Roman" w:cs="Times New Roman"/>
          <w:i/>
          <w:sz w:val="22"/>
          <w:szCs w:val="22"/>
        </w:rPr>
      </w:pPr>
    </w:p>
    <w:tbl>
      <w:tblPr>
        <w:tblW w:w="883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800"/>
        <w:gridCol w:w="1980"/>
        <w:gridCol w:w="1675"/>
        <w:gridCol w:w="1475"/>
      </w:tblGrid>
      <w:tr w:rsidR="00C03018" w:rsidRPr="00AB50FA" w14:paraId="16631316" w14:textId="77777777" w:rsidTr="000275AF">
        <w:tc>
          <w:tcPr>
            <w:tcW w:w="1908" w:type="dxa"/>
          </w:tcPr>
          <w:p w14:paraId="33771141"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Temperature (</w:t>
            </w:r>
            <w:r w:rsidRPr="00AB50FA">
              <w:rPr>
                <w:rFonts w:ascii="Times New Roman" w:hAnsi="Times New Roman" w:cs="Times New Roman"/>
                <w:b/>
                <w:bCs/>
                <w:sz w:val="22"/>
                <w:szCs w:val="22"/>
                <w:vertAlign w:val="superscript"/>
              </w:rPr>
              <w:t>o</w:t>
            </w:r>
            <w:r w:rsidRPr="00AB50FA">
              <w:rPr>
                <w:rFonts w:ascii="Times New Roman" w:hAnsi="Times New Roman" w:cs="Times New Roman"/>
                <w:b/>
                <w:bCs/>
                <w:sz w:val="22"/>
                <w:szCs w:val="22"/>
              </w:rPr>
              <w:t>C)</w:t>
            </w:r>
          </w:p>
        </w:tc>
        <w:tc>
          <w:tcPr>
            <w:tcW w:w="1800" w:type="dxa"/>
          </w:tcPr>
          <w:p w14:paraId="79DDA966"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HR</w:t>
            </w:r>
            <w:r>
              <w:rPr>
                <w:rFonts w:ascii="Times New Roman" w:hAnsi="Times New Roman" w:cs="Times New Roman"/>
                <w:b/>
                <w:bCs/>
                <w:sz w:val="22"/>
                <w:szCs w:val="22"/>
              </w:rPr>
              <w:t xml:space="preserve"> (bpm)</w:t>
            </w:r>
          </w:p>
        </w:tc>
        <w:tc>
          <w:tcPr>
            <w:tcW w:w="1980" w:type="dxa"/>
          </w:tcPr>
          <w:p w14:paraId="47B8B680"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BP</w:t>
            </w:r>
            <w:r>
              <w:rPr>
                <w:rFonts w:ascii="Times New Roman" w:hAnsi="Times New Roman" w:cs="Times New Roman"/>
                <w:b/>
                <w:bCs/>
                <w:sz w:val="22"/>
                <w:szCs w:val="22"/>
              </w:rPr>
              <w:t xml:space="preserve"> (mmHg)</w:t>
            </w:r>
          </w:p>
        </w:tc>
        <w:tc>
          <w:tcPr>
            <w:tcW w:w="1675" w:type="dxa"/>
          </w:tcPr>
          <w:p w14:paraId="143E1D80"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RR</w:t>
            </w:r>
            <w:r>
              <w:rPr>
                <w:rFonts w:ascii="Times New Roman" w:hAnsi="Times New Roman" w:cs="Times New Roman"/>
                <w:b/>
                <w:bCs/>
                <w:sz w:val="22"/>
                <w:szCs w:val="22"/>
              </w:rPr>
              <w:t xml:space="preserve"> (per min)</w:t>
            </w:r>
          </w:p>
        </w:tc>
        <w:tc>
          <w:tcPr>
            <w:tcW w:w="1475" w:type="dxa"/>
          </w:tcPr>
          <w:p w14:paraId="2DFE788A"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O</w:t>
            </w:r>
            <w:r w:rsidRPr="00AB50FA">
              <w:rPr>
                <w:rFonts w:ascii="Times New Roman" w:hAnsi="Times New Roman" w:cs="Times New Roman"/>
                <w:b/>
                <w:bCs/>
                <w:sz w:val="22"/>
                <w:szCs w:val="22"/>
                <w:vertAlign w:val="subscript"/>
              </w:rPr>
              <w:t>2</w:t>
            </w:r>
            <w:r w:rsidRPr="00AB50FA">
              <w:rPr>
                <w:rFonts w:ascii="Times New Roman" w:hAnsi="Times New Roman" w:cs="Times New Roman"/>
                <w:b/>
                <w:bCs/>
                <w:sz w:val="22"/>
                <w:szCs w:val="22"/>
              </w:rPr>
              <w:t xml:space="preserve"> Sat</w:t>
            </w:r>
          </w:p>
        </w:tc>
      </w:tr>
      <w:tr w:rsidR="00C03018" w:rsidRPr="00AB50FA" w14:paraId="3F33AD33" w14:textId="77777777" w:rsidTr="000275AF">
        <w:tc>
          <w:tcPr>
            <w:tcW w:w="1908" w:type="dxa"/>
          </w:tcPr>
          <w:p w14:paraId="71DFFB5F"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37.0</w:t>
            </w:r>
          </w:p>
        </w:tc>
        <w:tc>
          <w:tcPr>
            <w:tcW w:w="1800" w:type="dxa"/>
          </w:tcPr>
          <w:p w14:paraId="38BB572F" w14:textId="45D1F45B" w:rsidR="00C03018" w:rsidRPr="00AB50FA" w:rsidRDefault="00E12705" w:rsidP="000275AF">
            <w:pPr>
              <w:jc w:val="center"/>
              <w:rPr>
                <w:rFonts w:ascii="Times New Roman" w:hAnsi="Times New Roman" w:cs="Times New Roman"/>
              </w:rPr>
            </w:pPr>
            <w:r>
              <w:rPr>
                <w:rFonts w:ascii="Times New Roman" w:hAnsi="Times New Roman" w:cs="Times New Roman"/>
                <w:sz w:val="22"/>
                <w:szCs w:val="22"/>
              </w:rPr>
              <w:t>90</w:t>
            </w:r>
          </w:p>
        </w:tc>
        <w:tc>
          <w:tcPr>
            <w:tcW w:w="1980" w:type="dxa"/>
          </w:tcPr>
          <w:p w14:paraId="060C80AB" w14:textId="52C99BB8" w:rsidR="00C03018" w:rsidRPr="00AB50FA" w:rsidRDefault="00AC1C5C" w:rsidP="000275AF">
            <w:pPr>
              <w:jc w:val="center"/>
              <w:rPr>
                <w:rFonts w:ascii="Times New Roman" w:hAnsi="Times New Roman" w:cs="Times New Roman"/>
              </w:rPr>
            </w:pPr>
            <w:r>
              <w:rPr>
                <w:rFonts w:ascii="Times New Roman" w:hAnsi="Times New Roman" w:cs="Times New Roman"/>
                <w:sz w:val="22"/>
                <w:szCs w:val="22"/>
              </w:rPr>
              <w:t>136/8</w:t>
            </w:r>
            <w:r w:rsidR="00C03018">
              <w:rPr>
                <w:rFonts w:ascii="Times New Roman" w:hAnsi="Times New Roman" w:cs="Times New Roman"/>
                <w:sz w:val="22"/>
                <w:szCs w:val="22"/>
              </w:rPr>
              <w:t>8</w:t>
            </w:r>
          </w:p>
        </w:tc>
        <w:tc>
          <w:tcPr>
            <w:tcW w:w="1675" w:type="dxa"/>
          </w:tcPr>
          <w:p w14:paraId="28B0C463" w14:textId="74A6851B" w:rsidR="00C03018" w:rsidRPr="00AB50FA" w:rsidRDefault="00AC1C5C" w:rsidP="000275AF">
            <w:pPr>
              <w:jc w:val="center"/>
              <w:rPr>
                <w:rFonts w:ascii="Times New Roman" w:hAnsi="Times New Roman" w:cs="Times New Roman"/>
              </w:rPr>
            </w:pPr>
            <w:r>
              <w:rPr>
                <w:rFonts w:ascii="Times New Roman" w:hAnsi="Times New Roman" w:cs="Times New Roman"/>
                <w:sz w:val="22"/>
                <w:szCs w:val="22"/>
              </w:rPr>
              <w:t>32</w:t>
            </w:r>
          </w:p>
        </w:tc>
        <w:tc>
          <w:tcPr>
            <w:tcW w:w="1475" w:type="dxa"/>
          </w:tcPr>
          <w:p w14:paraId="206AE082" w14:textId="3D9B6636" w:rsidR="00C03018" w:rsidRPr="00AB50FA" w:rsidRDefault="00C03018" w:rsidP="00463A54">
            <w:pPr>
              <w:jc w:val="center"/>
              <w:rPr>
                <w:rFonts w:ascii="Times New Roman" w:hAnsi="Times New Roman" w:cs="Times New Roman"/>
              </w:rPr>
            </w:pPr>
            <w:r>
              <w:rPr>
                <w:rFonts w:ascii="Times New Roman" w:hAnsi="Times New Roman" w:cs="Times New Roman"/>
                <w:sz w:val="22"/>
                <w:szCs w:val="22"/>
              </w:rPr>
              <w:t xml:space="preserve">92% </w:t>
            </w:r>
            <w:r w:rsidR="00463A54">
              <w:rPr>
                <w:rFonts w:ascii="Times New Roman" w:hAnsi="Times New Roman" w:cs="Times New Roman"/>
                <w:sz w:val="22"/>
                <w:szCs w:val="22"/>
              </w:rPr>
              <w:t>10</w:t>
            </w:r>
            <w:r>
              <w:rPr>
                <w:rFonts w:ascii="Times New Roman" w:hAnsi="Times New Roman" w:cs="Times New Roman"/>
                <w:sz w:val="22"/>
                <w:szCs w:val="22"/>
              </w:rPr>
              <w:t>L NC</w:t>
            </w:r>
          </w:p>
        </w:tc>
      </w:tr>
      <w:tr w:rsidR="00C03018" w:rsidRPr="00AB50FA" w14:paraId="265B27A5" w14:textId="77777777" w:rsidTr="000275AF">
        <w:tc>
          <w:tcPr>
            <w:tcW w:w="8838" w:type="dxa"/>
            <w:gridSpan w:val="5"/>
          </w:tcPr>
          <w:p w14:paraId="3C884C6D" w14:textId="36864FDB" w:rsidR="00C03018" w:rsidRDefault="00C03018" w:rsidP="000275AF">
            <w:pPr>
              <w:rPr>
                <w:rFonts w:ascii="Times New Roman" w:hAnsi="Times New Roman" w:cs="Times New Roman"/>
                <w:i/>
                <w:sz w:val="22"/>
                <w:szCs w:val="22"/>
              </w:rPr>
            </w:pPr>
            <w:r w:rsidRPr="002F0124">
              <w:rPr>
                <w:rFonts w:ascii="Times New Roman" w:hAnsi="Times New Roman" w:cs="Times New Roman"/>
                <w:b/>
                <w:i/>
                <w:sz w:val="22"/>
                <w:szCs w:val="22"/>
              </w:rPr>
              <w:t>Cardiac telemetry</w:t>
            </w:r>
            <w:r w:rsidRPr="00D91B34">
              <w:rPr>
                <w:rFonts w:ascii="Times New Roman" w:hAnsi="Times New Roman" w:cs="Times New Roman"/>
                <w:i/>
                <w:sz w:val="22"/>
                <w:szCs w:val="22"/>
              </w:rPr>
              <w:t xml:space="preserve">: </w:t>
            </w:r>
            <w:r w:rsidR="00463A54">
              <w:rPr>
                <w:rFonts w:ascii="Times New Roman" w:hAnsi="Times New Roman" w:cs="Times New Roman"/>
                <w:i/>
                <w:sz w:val="22"/>
                <w:szCs w:val="22"/>
              </w:rPr>
              <w:t>Sinus rhythm</w:t>
            </w:r>
          </w:p>
          <w:p w14:paraId="53E8D5B3" w14:textId="7E1E5106" w:rsidR="00C03018" w:rsidRPr="00D91B34" w:rsidRDefault="00C03018" w:rsidP="000275AF">
            <w:pPr>
              <w:rPr>
                <w:rFonts w:ascii="Times New Roman" w:hAnsi="Times New Roman" w:cs="Times New Roman"/>
                <w:i/>
                <w:sz w:val="22"/>
                <w:szCs w:val="22"/>
              </w:rPr>
            </w:pPr>
            <w:r w:rsidRPr="002F0124">
              <w:rPr>
                <w:rFonts w:ascii="Times New Roman" w:hAnsi="Times New Roman" w:cs="Times New Roman"/>
                <w:b/>
                <w:i/>
                <w:sz w:val="22"/>
                <w:szCs w:val="22"/>
              </w:rPr>
              <w:t>ECG</w:t>
            </w:r>
            <w:r w:rsidR="00BE570F">
              <w:rPr>
                <w:rFonts w:ascii="Times New Roman" w:hAnsi="Times New Roman" w:cs="Times New Roman"/>
                <w:i/>
                <w:sz w:val="22"/>
                <w:szCs w:val="22"/>
              </w:rPr>
              <w:t>: A (initial ECG), B (control ECG)</w:t>
            </w:r>
          </w:p>
        </w:tc>
      </w:tr>
    </w:tbl>
    <w:p w14:paraId="120CA2D6" w14:textId="77777777" w:rsidR="00C03018" w:rsidRDefault="00C03018" w:rsidP="00C03018">
      <w:pPr>
        <w:rPr>
          <w:rFonts w:ascii="Times New Roman" w:hAnsi="Times New Roman" w:cs="Times New Roman"/>
          <w:sz w:val="22"/>
          <w:szCs w:val="22"/>
        </w:rPr>
      </w:pPr>
    </w:p>
    <w:p w14:paraId="09CFA092" w14:textId="77777777" w:rsidR="00C03018" w:rsidRPr="00AB50FA" w:rsidRDefault="00C03018" w:rsidP="00C03018">
      <w:pPr>
        <w:rPr>
          <w:rFonts w:ascii="Times New Roman" w:hAnsi="Times New Roman" w:cs="Times New Roman"/>
          <w:sz w:val="22"/>
          <w:szCs w:val="22"/>
        </w:rPr>
      </w:pPr>
      <w:r w:rsidRPr="00AB50FA">
        <w:rPr>
          <w:rFonts w:ascii="Times New Roman" w:hAnsi="Times New Roman" w:cs="Times New Roman"/>
          <w:b/>
          <w:bCs/>
          <w:sz w:val="22"/>
          <w:szCs w:val="22"/>
        </w:rPr>
        <w:t xml:space="preserve">LABS: </w:t>
      </w:r>
      <w:r w:rsidRPr="00AB50FA">
        <w:rPr>
          <w:rFonts w:ascii="Times New Roman" w:hAnsi="Times New Roman" w:cs="Times New Roman"/>
          <w:sz w:val="22"/>
          <w:szCs w:val="22"/>
        </w:rPr>
        <w:t>See Appendix A</w:t>
      </w:r>
    </w:p>
    <w:p w14:paraId="7D4FB6AF" w14:textId="77777777" w:rsidR="00C03018" w:rsidRPr="00D60DE4" w:rsidRDefault="00C03018" w:rsidP="00C03018">
      <w:pPr>
        <w:rPr>
          <w:rFonts w:ascii="Times New Roman" w:hAnsi="Times New Roman" w:cs="Times New Roman"/>
          <w:b/>
          <w:bCs/>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8"/>
        <w:gridCol w:w="810"/>
        <w:gridCol w:w="3780"/>
        <w:gridCol w:w="900"/>
      </w:tblGrid>
      <w:tr w:rsidR="00C03018" w:rsidRPr="00D60DE4" w14:paraId="43975197" w14:textId="77777777" w:rsidTr="000275AF">
        <w:tc>
          <w:tcPr>
            <w:tcW w:w="4068" w:type="dxa"/>
          </w:tcPr>
          <w:p w14:paraId="762059DF"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Amylase/Lipase Level</w:t>
            </w:r>
          </w:p>
        </w:tc>
        <w:tc>
          <w:tcPr>
            <w:tcW w:w="810" w:type="dxa"/>
          </w:tcPr>
          <w:p w14:paraId="5224BB6B" w14:textId="77777777" w:rsidR="00C03018" w:rsidRPr="00F06B48" w:rsidRDefault="00C03018" w:rsidP="000275AF">
            <w:pPr>
              <w:jc w:val="center"/>
              <w:rPr>
                <w:rFonts w:ascii="Times New Roman" w:hAnsi="Times New Roman" w:cs="Times New Roman"/>
              </w:rPr>
            </w:pPr>
            <w:r>
              <w:rPr>
                <w:rFonts w:ascii="Times New Roman" w:hAnsi="Times New Roman" w:cs="Times New Roman"/>
              </w:rPr>
              <w:t>X</w:t>
            </w:r>
          </w:p>
        </w:tc>
        <w:tc>
          <w:tcPr>
            <w:tcW w:w="3780" w:type="dxa"/>
          </w:tcPr>
          <w:p w14:paraId="6636D801"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Comprehensive Metabolic Panel</w:t>
            </w:r>
          </w:p>
        </w:tc>
        <w:tc>
          <w:tcPr>
            <w:tcW w:w="900" w:type="dxa"/>
          </w:tcPr>
          <w:p w14:paraId="610979ED" w14:textId="77777777" w:rsidR="00C03018" w:rsidRPr="00F06B48" w:rsidRDefault="00C03018" w:rsidP="000275AF">
            <w:pPr>
              <w:jc w:val="center"/>
              <w:rPr>
                <w:rFonts w:ascii="Times New Roman" w:hAnsi="Times New Roman" w:cs="Times New Roman"/>
              </w:rPr>
            </w:pPr>
          </w:p>
        </w:tc>
      </w:tr>
      <w:tr w:rsidR="00C03018" w:rsidRPr="00D60DE4" w14:paraId="4951089E" w14:textId="77777777" w:rsidTr="000275AF">
        <w:tc>
          <w:tcPr>
            <w:tcW w:w="4068" w:type="dxa"/>
          </w:tcPr>
          <w:p w14:paraId="1F21D531" w14:textId="0B4F9F46" w:rsidR="00C03018" w:rsidRPr="00D60DE4" w:rsidRDefault="00B637F6" w:rsidP="000275AF">
            <w:pPr>
              <w:rPr>
                <w:rFonts w:ascii="Times New Roman" w:hAnsi="Times New Roman" w:cs="Times New Roman"/>
              </w:rPr>
            </w:pPr>
            <w:r>
              <w:rPr>
                <w:rFonts w:ascii="Times New Roman" w:hAnsi="Times New Roman" w:cs="Times New Roman"/>
                <w:sz w:val="22"/>
                <w:szCs w:val="22"/>
              </w:rPr>
              <w:t>Capillary/Venous</w:t>
            </w:r>
            <w:r w:rsidR="00C03018" w:rsidRPr="00D60DE4">
              <w:rPr>
                <w:rFonts w:ascii="Times New Roman" w:hAnsi="Times New Roman" w:cs="Times New Roman"/>
                <w:sz w:val="22"/>
                <w:szCs w:val="22"/>
              </w:rPr>
              <w:t xml:space="preserve"> Blood Gas</w:t>
            </w:r>
          </w:p>
        </w:tc>
        <w:tc>
          <w:tcPr>
            <w:tcW w:w="810" w:type="dxa"/>
          </w:tcPr>
          <w:p w14:paraId="6FFC6947" w14:textId="51D8F584" w:rsidR="00C03018" w:rsidRPr="00F06B48" w:rsidRDefault="00B637F6" w:rsidP="000275AF">
            <w:pPr>
              <w:jc w:val="center"/>
              <w:rPr>
                <w:rFonts w:ascii="Times New Roman" w:hAnsi="Times New Roman" w:cs="Times New Roman"/>
              </w:rPr>
            </w:pPr>
            <w:r>
              <w:rPr>
                <w:rFonts w:ascii="Times New Roman" w:hAnsi="Times New Roman" w:cs="Times New Roman"/>
              </w:rPr>
              <w:t>X</w:t>
            </w:r>
          </w:p>
        </w:tc>
        <w:tc>
          <w:tcPr>
            <w:tcW w:w="3780" w:type="dxa"/>
          </w:tcPr>
          <w:p w14:paraId="415FB6A3"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Hepatic Panel</w:t>
            </w:r>
          </w:p>
        </w:tc>
        <w:tc>
          <w:tcPr>
            <w:tcW w:w="900" w:type="dxa"/>
          </w:tcPr>
          <w:p w14:paraId="0FEE7026" w14:textId="77777777" w:rsidR="00C03018" w:rsidRPr="00F06B48" w:rsidRDefault="00C03018" w:rsidP="000275AF">
            <w:pPr>
              <w:jc w:val="center"/>
              <w:rPr>
                <w:rFonts w:ascii="Times New Roman" w:hAnsi="Times New Roman" w:cs="Times New Roman"/>
              </w:rPr>
            </w:pPr>
            <w:r>
              <w:rPr>
                <w:rFonts w:ascii="Times New Roman" w:hAnsi="Times New Roman" w:cs="Times New Roman"/>
              </w:rPr>
              <w:t>X</w:t>
            </w:r>
          </w:p>
        </w:tc>
      </w:tr>
      <w:tr w:rsidR="00C03018" w:rsidRPr="00D60DE4" w14:paraId="3C7B5D79" w14:textId="77777777" w:rsidTr="000275AF">
        <w:tc>
          <w:tcPr>
            <w:tcW w:w="4068" w:type="dxa"/>
          </w:tcPr>
          <w:p w14:paraId="44C472AF"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Basic Metabolic Panel</w:t>
            </w:r>
          </w:p>
        </w:tc>
        <w:tc>
          <w:tcPr>
            <w:tcW w:w="810" w:type="dxa"/>
          </w:tcPr>
          <w:p w14:paraId="3F7082E2" w14:textId="77777777" w:rsidR="00C03018" w:rsidRPr="00F06B48" w:rsidRDefault="00C03018" w:rsidP="000275AF">
            <w:pPr>
              <w:jc w:val="center"/>
              <w:rPr>
                <w:rFonts w:ascii="Times New Roman" w:hAnsi="Times New Roman" w:cs="Times New Roman"/>
              </w:rPr>
            </w:pPr>
            <w:r>
              <w:rPr>
                <w:rFonts w:ascii="Times New Roman" w:hAnsi="Times New Roman" w:cs="Times New Roman"/>
                <w:sz w:val="22"/>
                <w:szCs w:val="22"/>
              </w:rPr>
              <w:t>X</w:t>
            </w:r>
          </w:p>
        </w:tc>
        <w:tc>
          <w:tcPr>
            <w:tcW w:w="3780" w:type="dxa"/>
          </w:tcPr>
          <w:p w14:paraId="5A59F3BD"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Lactate/Cortisol Level</w:t>
            </w:r>
          </w:p>
        </w:tc>
        <w:tc>
          <w:tcPr>
            <w:tcW w:w="900" w:type="dxa"/>
          </w:tcPr>
          <w:p w14:paraId="47E8791E" w14:textId="3012CC67" w:rsidR="00C03018" w:rsidRPr="00F06B48" w:rsidRDefault="00C03018" w:rsidP="000275AF">
            <w:pPr>
              <w:jc w:val="center"/>
              <w:rPr>
                <w:rFonts w:ascii="Times New Roman" w:hAnsi="Times New Roman" w:cs="Times New Roman"/>
              </w:rPr>
            </w:pPr>
          </w:p>
        </w:tc>
      </w:tr>
      <w:tr w:rsidR="00C03018" w:rsidRPr="00D60DE4" w14:paraId="1FF2B256" w14:textId="77777777" w:rsidTr="000275AF">
        <w:tc>
          <w:tcPr>
            <w:tcW w:w="4068" w:type="dxa"/>
          </w:tcPr>
          <w:p w14:paraId="63BDC22C"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Cardiac Markers</w:t>
            </w:r>
          </w:p>
        </w:tc>
        <w:tc>
          <w:tcPr>
            <w:tcW w:w="810" w:type="dxa"/>
          </w:tcPr>
          <w:p w14:paraId="01CEFC50" w14:textId="77777777" w:rsidR="00C03018" w:rsidRPr="00F06B48" w:rsidRDefault="00C03018" w:rsidP="000275AF">
            <w:pPr>
              <w:jc w:val="center"/>
              <w:rPr>
                <w:rFonts w:ascii="Times New Roman" w:hAnsi="Times New Roman" w:cs="Times New Roman"/>
              </w:rPr>
            </w:pPr>
            <w:r>
              <w:rPr>
                <w:rFonts w:ascii="Times New Roman" w:hAnsi="Times New Roman" w:cs="Times New Roman"/>
                <w:sz w:val="22"/>
                <w:szCs w:val="22"/>
              </w:rPr>
              <w:t>X</w:t>
            </w:r>
          </w:p>
        </w:tc>
        <w:tc>
          <w:tcPr>
            <w:tcW w:w="3780" w:type="dxa"/>
          </w:tcPr>
          <w:p w14:paraId="7CB232DE"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Thyroid Panel</w:t>
            </w:r>
          </w:p>
        </w:tc>
        <w:tc>
          <w:tcPr>
            <w:tcW w:w="900" w:type="dxa"/>
          </w:tcPr>
          <w:p w14:paraId="5B567C7D" w14:textId="77777777" w:rsidR="00C03018" w:rsidRPr="00F06B48" w:rsidRDefault="00C03018" w:rsidP="000275AF">
            <w:pPr>
              <w:jc w:val="center"/>
              <w:rPr>
                <w:rFonts w:ascii="Times New Roman" w:hAnsi="Times New Roman" w:cs="Times New Roman"/>
              </w:rPr>
            </w:pPr>
          </w:p>
        </w:tc>
      </w:tr>
      <w:tr w:rsidR="00C03018" w:rsidRPr="00D60DE4" w14:paraId="73F9D3EC" w14:textId="77777777" w:rsidTr="000275AF">
        <w:tc>
          <w:tcPr>
            <w:tcW w:w="4068" w:type="dxa"/>
          </w:tcPr>
          <w:p w14:paraId="3CB04870"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Coagulation Profile</w:t>
            </w:r>
          </w:p>
        </w:tc>
        <w:tc>
          <w:tcPr>
            <w:tcW w:w="810" w:type="dxa"/>
          </w:tcPr>
          <w:p w14:paraId="51D7B732" w14:textId="77777777" w:rsidR="00C03018" w:rsidRPr="00F06B48" w:rsidRDefault="00C03018" w:rsidP="000275AF">
            <w:pPr>
              <w:jc w:val="center"/>
              <w:rPr>
                <w:rFonts w:ascii="Times New Roman" w:hAnsi="Times New Roman" w:cs="Times New Roman"/>
              </w:rPr>
            </w:pPr>
            <w:r>
              <w:rPr>
                <w:rFonts w:ascii="Times New Roman" w:hAnsi="Times New Roman" w:cs="Times New Roman"/>
                <w:sz w:val="22"/>
                <w:szCs w:val="22"/>
              </w:rPr>
              <w:t>X</w:t>
            </w:r>
          </w:p>
        </w:tc>
        <w:tc>
          <w:tcPr>
            <w:tcW w:w="3780" w:type="dxa"/>
          </w:tcPr>
          <w:p w14:paraId="5B9BD014"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Toxicology Screen</w:t>
            </w:r>
          </w:p>
        </w:tc>
        <w:tc>
          <w:tcPr>
            <w:tcW w:w="900" w:type="dxa"/>
          </w:tcPr>
          <w:p w14:paraId="038A8415" w14:textId="089DFD80" w:rsidR="00C03018" w:rsidRPr="00F06B48" w:rsidRDefault="00C03018" w:rsidP="000275AF">
            <w:pPr>
              <w:jc w:val="center"/>
              <w:rPr>
                <w:rFonts w:ascii="Times New Roman" w:hAnsi="Times New Roman" w:cs="Times New Roman"/>
              </w:rPr>
            </w:pPr>
          </w:p>
        </w:tc>
      </w:tr>
      <w:tr w:rsidR="00C03018" w:rsidRPr="00D60DE4" w14:paraId="313EC3B1" w14:textId="77777777" w:rsidTr="000275AF">
        <w:tc>
          <w:tcPr>
            <w:tcW w:w="4068" w:type="dxa"/>
          </w:tcPr>
          <w:p w14:paraId="5243EAB6"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Complete Blood Count (CBC)</w:t>
            </w:r>
          </w:p>
        </w:tc>
        <w:tc>
          <w:tcPr>
            <w:tcW w:w="810" w:type="dxa"/>
          </w:tcPr>
          <w:p w14:paraId="12902A34" w14:textId="77777777" w:rsidR="00C03018" w:rsidRPr="00F06B48" w:rsidRDefault="00C03018" w:rsidP="000275AF">
            <w:pPr>
              <w:jc w:val="center"/>
              <w:rPr>
                <w:rFonts w:ascii="Times New Roman" w:hAnsi="Times New Roman" w:cs="Times New Roman"/>
              </w:rPr>
            </w:pPr>
            <w:r>
              <w:rPr>
                <w:rFonts w:ascii="Times New Roman" w:hAnsi="Times New Roman" w:cs="Times New Roman"/>
                <w:sz w:val="22"/>
                <w:szCs w:val="22"/>
              </w:rPr>
              <w:t>X</w:t>
            </w:r>
          </w:p>
        </w:tc>
        <w:tc>
          <w:tcPr>
            <w:tcW w:w="3780" w:type="dxa"/>
          </w:tcPr>
          <w:p w14:paraId="3FAFB773"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Urinalysis</w:t>
            </w:r>
          </w:p>
        </w:tc>
        <w:tc>
          <w:tcPr>
            <w:tcW w:w="900" w:type="dxa"/>
          </w:tcPr>
          <w:p w14:paraId="531D9736" w14:textId="77777777" w:rsidR="00C03018" w:rsidRPr="00F06B48" w:rsidRDefault="00C03018" w:rsidP="000275AF">
            <w:pPr>
              <w:jc w:val="center"/>
              <w:rPr>
                <w:rFonts w:ascii="Times New Roman" w:hAnsi="Times New Roman" w:cs="Times New Roman"/>
              </w:rPr>
            </w:pPr>
          </w:p>
        </w:tc>
      </w:tr>
      <w:tr w:rsidR="00C03018" w:rsidRPr="00D60DE4" w14:paraId="286E9545" w14:textId="77777777" w:rsidTr="000275AF">
        <w:tc>
          <w:tcPr>
            <w:tcW w:w="4068" w:type="dxa"/>
          </w:tcPr>
          <w:p w14:paraId="4FE6254E"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CBC with differential</w:t>
            </w:r>
          </w:p>
        </w:tc>
        <w:tc>
          <w:tcPr>
            <w:tcW w:w="810" w:type="dxa"/>
          </w:tcPr>
          <w:p w14:paraId="4B321087" w14:textId="77777777" w:rsidR="00C03018" w:rsidRPr="00F06B48" w:rsidRDefault="00C03018" w:rsidP="000275AF">
            <w:pPr>
              <w:jc w:val="center"/>
              <w:rPr>
                <w:rFonts w:ascii="Times New Roman" w:hAnsi="Times New Roman" w:cs="Times New Roman"/>
              </w:rPr>
            </w:pPr>
          </w:p>
        </w:tc>
        <w:tc>
          <w:tcPr>
            <w:tcW w:w="3780" w:type="dxa"/>
          </w:tcPr>
          <w:p w14:paraId="5AB0FA29"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Urine HCG</w:t>
            </w:r>
          </w:p>
        </w:tc>
        <w:tc>
          <w:tcPr>
            <w:tcW w:w="900" w:type="dxa"/>
          </w:tcPr>
          <w:p w14:paraId="5279DF0B" w14:textId="77777777" w:rsidR="00C03018" w:rsidRPr="00F06B48" w:rsidRDefault="00C03018" w:rsidP="000275AF">
            <w:pPr>
              <w:jc w:val="center"/>
              <w:rPr>
                <w:rFonts w:ascii="Times New Roman" w:hAnsi="Times New Roman" w:cs="Times New Roman"/>
              </w:rPr>
            </w:pPr>
          </w:p>
        </w:tc>
      </w:tr>
    </w:tbl>
    <w:p w14:paraId="35613D9A" w14:textId="77777777" w:rsidR="00C03018" w:rsidRPr="00D60DE4" w:rsidRDefault="00C03018" w:rsidP="00C03018">
      <w:pPr>
        <w:rPr>
          <w:rFonts w:ascii="Times New Roman" w:hAnsi="Times New Roman" w:cs="Times New Roman"/>
          <w:b/>
          <w:bCs/>
          <w:sz w:val="22"/>
          <w:szCs w:val="22"/>
        </w:rPr>
      </w:pPr>
    </w:p>
    <w:p w14:paraId="6E8505FF" w14:textId="77777777" w:rsidR="00C03018" w:rsidRPr="00D60DE4" w:rsidRDefault="00C03018" w:rsidP="00C03018">
      <w:pPr>
        <w:jc w:val="right"/>
        <w:rPr>
          <w:rFonts w:ascii="Times New Roman" w:hAnsi="Times New Roman" w:cs="Times New Roman"/>
          <w:b/>
          <w:bCs/>
          <w:sz w:val="22"/>
          <w:szCs w:val="22"/>
        </w:rPr>
      </w:pPr>
    </w:p>
    <w:p w14:paraId="00440BAA" w14:textId="77777777" w:rsidR="00C03018"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 xml:space="preserve">IMAGES: </w:t>
      </w:r>
      <w:r w:rsidRPr="00D60DE4">
        <w:rPr>
          <w:rFonts w:ascii="Times New Roman" w:hAnsi="Times New Roman" w:cs="Times New Roman"/>
          <w:sz w:val="22"/>
          <w:szCs w:val="22"/>
        </w:rPr>
        <w:t>See Appendix B</w:t>
      </w:r>
    </w:p>
    <w:p w14:paraId="4D802E55" w14:textId="77777777" w:rsidR="00C03018" w:rsidRPr="00D60DE4" w:rsidRDefault="00C03018" w:rsidP="00C03018">
      <w:pPr>
        <w:rPr>
          <w:rFonts w:ascii="Times New Roman" w:hAnsi="Times New Roman" w:cs="Times New Roman"/>
          <w:b/>
          <w:bCs/>
          <w:sz w:val="22"/>
          <w:szCs w:val="22"/>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68"/>
        <w:gridCol w:w="810"/>
        <w:gridCol w:w="3780"/>
        <w:gridCol w:w="900"/>
      </w:tblGrid>
      <w:tr w:rsidR="00C03018" w:rsidRPr="00D60DE4" w14:paraId="6EB470DC" w14:textId="77777777" w:rsidTr="000275AF">
        <w:tc>
          <w:tcPr>
            <w:tcW w:w="4068" w:type="dxa"/>
          </w:tcPr>
          <w:p w14:paraId="497E47D9"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Angiogram</w:t>
            </w:r>
          </w:p>
        </w:tc>
        <w:tc>
          <w:tcPr>
            <w:tcW w:w="810" w:type="dxa"/>
          </w:tcPr>
          <w:p w14:paraId="0C973750" w14:textId="77777777" w:rsidR="00C03018" w:rsidRPr="004D6525" w:rsidRDefault="00C03018" w:rsidP="000275AF">
            <w:pPr>
              <w:jc w:val="center"/>
              <w:rPr>
                <w:rFonts w:ascii="Times New Roman" w:hAnsi="Times New Roman" w:cs="Times New Roman"/>
              </w:rPr>
            </w:pPr>
          </w:p>
        </w:tc>
        <w:tc>
          <w:tcPr>
            <w:tcW w:w="3780" w:type="dxa"/>
          </w:tcPr>
          <w:p w14:paraId="2031A59F"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ECG</w:t>
            </w:r>
          </w:p>
        </w:tc>
        <w:tc>
          <w:tcPr>
            <w:tcW w:w="900" w:type="dxa"/>
          </w:tcPr>
          <w:p w14:paraId="2BAB8906" w14:textId="77777777" w:rsidR="00C03018" w:rsidRPr="004D6525" w:rsidRDefault="00C03018" w:rsidP="000275AF">
            <w:pPr>
              <w:jc w:val="center"/>
              <w:rPr>
                <w:rFonts w:ascii="Times New Roman" w:hAnsi="Times New Roman" w:cs="Times New Roman"/>
              </w:rPr>
            </w:pPr>
            <w:r>
              <w:rPr>
                <w:rFonts w:ascii="Times New Roman" w:hAnsi="Times New Roman" w:cs="Times New Roman"/>
                <w:sz w:val="22"/>
                <w:szCs w:val="22"/>
              </w:rPr>
              <w:t>X</w:t>
            </w:r>
          </w:p>
        </w:tc>
      </w:tr>
      <w:tr w:rsidR="00C03018" w:rsidRPr="00D60DE4" w14:paraId="0A68C915" w14:textId="77777777" w:rsidTr="000275AF">
        <w:tc>
          <w:tcPr>
            <w:tcW w:w="4068" w:type="dxa"/>
          </w:tcPr>
          <w:p w14:paraId="1B5AA548"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CT Scan, with contrast</w:t>
            </w:r>
          </w:p>
        </w:tc>
        <w:tc>
          <w:tcPr>
            <w:tcW w:w="810" w:type="dxa"/>
          </w:tcPr>
          <w:p w14:paraId="7F836A48" w14:textId="77777777" w:rsidR="00C03018" w:rsidRPr="004D6525" w:rsidRDefault="00C03018" w:rsidP="000275AF">
            <w:pPr>
              <w:jc w:val="center"/>
              <w:rPr>
                <w:rFonts w:ascii="Times New Roman" w:hAnsi="Times New Roman" w:cs="Times New Roman"/>
              </w:rPr>
            </w:pPr>
          </w:p>
        </w:tc>
        <w:tc>
          <w:tcPr>
            <w:tcW w:w="3780" w:type="dxa"/>
          </w:tcPr>
          <w:p w14:paraId="6F915606"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MRI</w:t>
            </w:r>
          </w:p>
        </w:tc>
        <w:tc>
          <w:tcPr>
            <w:tcW w:w="900" w:type="dxa"/>
          </w:tcPr>
          <w:p w14:paraId="359E0669" w14:textId="77777777" w:rsidR="00C03018" w:rsidRPr="004D6525" w:rsidRDefault="00C03018" w:rsidP="000275AF">
            <w:pPr>
              <w:jc w:val="center"/>
              <w:rPr>
                <w:rFonts w:ascii="Times New Roman" w:hAnsi="Times New Roman" w:cs="Times New Roman"/>
              </w:rPr>
            </w:pPr>
          </w:p>
        </w:tc>
      </w:tr>
      <w:tr w:rsidR="00C03018" w:rsidRPr="00D60DE4" w14:paraId="4AFEA4D4" w14:textId="77777777" w:rsidTr="000275AF">
        <w:tc>
          <w:tcPr>
            <w:tcW w:w="4068" w:type="dxa"/>
          </w:tcPr>
          <w:p w14:paraId="70F6E36C"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CT Scan, without contrast</w:t>
            </w:r>
          </w:p>
        </w:tc>
        <w:tc>
          <w:tcPr>
            <w:tcW w:w="810" w:type="dxa"/>
          </w:tcPr>
          <w:p w14:paraId="4A7F9A4C" w14:textId="77777777" w:rsidR="00C03018" w:rsidRPr="004D6525" w:rsidRDefault="00C03018" w:rsidP="000275AF">
            <w:pPr>
              <w:jc w:val="center"/>
              <w:rPr>
                <w:rFonts w:ascii="Times New Roman" w:hAnsi="Times New Roman" w:cs="Times New Roman"/>
              </w:rPr>
            </w:pPr>
          </w:p>
        </w:tc>
        <w:tc>
          <w:tcPr>
            <w:tcW w:w="3780" w:type="dxa"/>
          </w:tcPr>
          <w:p w14:paraId="1C4F3D63"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X-Ray</w:t>
            </w:r>
          </w:p>
        </w:tc>
        <w:tc>
          <w:tcPr>
            <w:tcW w:w="900" w:type="dxa"/>
          </w:tcPr>
          <w:p w14:paraId="26F2C865" w14:textId="77777777" w:rsidR="00C03018" w:rsidRPr="004D6525" w:rsidRDefault="00C03018" w:rsidP="000275AF">
            <w:pPr>
              <w:jc w:val="center"/>
              <w:rPr>
                <w:rFonts w:ascii="Times New Roman" w:hAnsi="Times New Roman" w:cs="Times New Roman"/>
              </w:rPr>
            </w:pPr>
            <w:r>
              <w:rPr>
                <w:rFonts w:ascii="Times New Roman" w:hAnsi="Times New Roman" w:cs="Times New Roman"/>
                <w:sz w:val="22"/>
                <w:szCs w:val="22"/>
              </w:rPr>
              <w:t>X</w:t>
            </w:r>
          </w:p>
        </w:tc>
      </w:tr>
      <w:tr w:rsidR="00C03018" w:rsidRPr="00D60DE4" w14:paraId="49F73289" w14:textId="77777777" w:rsidTr="000275AF">
        <w:tc>
          <w:tcPr>
            <w:tcW w:w="4068" w:type="dxa"/>
          </w:tcPr>
          <w:p w14:paraId="26064690"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Echocardiogram</w:t>
            </w:r>
          </w:p>
        </w:tc>
        <w:tc>
          <w:tcPr>
            <w:tcW w:w="810" w:type="dxa"/>
          </w:tcPr>
          <w:p w14:paraId="59CDCB37" w14:textId="77777777" w:rsidR="00C03018" w:rsidRPr="004D6525" w:rsidRDefault="00C03018" w:rsidP="000275AF">
            <w:pPr>
              <w:jc w:val="center"/>
              <w:rPr>
                <w:rFonts w:ascii="Times New Roman" w:hAnsi="Times New Roman" w:cs="Times New Roman"/>
              </w:rPr>
            </w:pPr>
          </w:p>
        </w:tc>
        <w:tc>
          <w:tcPr>
            <w:tcW w:w="3780" w:type="dxa"/>
          </w:tcPr>
          <w:p w14:paraId="46F9F311" w14:textId="77777777" w:rsidR="00C03018" w:rsidRPr="00D60DE4" w:rsidRDefault="00C03018" w:rsidP="000275AF">
            <w:pPr>
              <w:rPr>
                <w:rFonts w:ascii="Times New Roman" w:hAnsi="Times New Roman" w:cs="Times New Roman"/>
              </w:rPr>
            </w:pPr>
            <w:r w:rsidRPr="00D60DE4">
              <w:rPr>
                <w:rFonts w:ascii="Times New Roman" w:hAnsi="Times New Roman" w:cs="Times New Roman"/>
                <w:sz w:val="22"/>
                <w:szCs w:val="22"/>
              </w:rPr>
              <w:t>Ultrasound</w:t>
            </w:r>
          </w:p>
        </w:tc>
        <w:tc>
          <w:tcPr>
            <w:tcW w:w="900" w:type="dxa"/>
          </w:tcPr>
          <w:p w14:paraId="7DEEB734" w14:textId="77777777" w:rsidR="00C03018" w:rsidRPr="004D6525" w:rsidRDefault="00C03018" w:rsidP="000275AF">
            <w:pPr>
              <w:jc w:val="center"/>
              <w:rPr>
                <w:rFonts w:ascii="Times New Roman" w:hAnsi="Times New Roman" w:cs="Times New Roman"/>
              </w:rPr>
            </w:pPr>
          </w:p>
        </w:tc>
      </w:tr>
    </w:tbl>
    <w:p w14:paraId="2B5A9A4C" w14:textId="77777777" w:rsidR="00C03018" w:rsidRDefault="00C03018" w:rsidP="00C03018">
      <w:pPr>
        <w:rPr>
          <w:rFonts w:ascii="Times New Roman" w:hAnsi="Times New Roman" w:cs="Times New Roman"/>
          <w:b/>
          <w:bCs/>
          <w:sz w:val="22"/>
          <w:szCs w:val="22"/>
        </w:rPr>
      </w:pPr>
    </w:p>
    <w:p w14:paraId="4DDE17FF" w14:textId="77777777" w:rsidR="00C03018" w:rsidRPr="00D60DE4" w:rsidRDefault="00C03018" w:rsidP="00C03018">
      <w:pPr>
        <w:rPr>
          <w:rFonts w:ascii="Times New Roman" w:hAnsi="Times New Roman" w:cs="Times New Roman"/>
          <w:b/>
          <w:bCs/>
          <w:sz w:val="22"/>
          <w:szCs w:val="22"/>
          <w:u w:val="single"/>
        </w:rPr>
      </w:pPr>
      <w:r w:rsidRPr="00D60DE4">
        <w:rPr>
          <w:rFonts w:ascii="Times New Roman" w:hAnsi="Times New Roman" w:cs="Times New Roman"/>
          <w:b/>
          <w:bCs/>
          <w:sz w:val="22"/>
          <w:szCs w:val="22"/>
        </w:rPr>
        <w:t xml:space="preserve">Additional Images: </w:t>
      </w:r>
      <w:r>
        <w:rPr>
          <w:rFonts w:ascii="Times New Roman" w:hAnsi="Times New Roman" w:cs="Times New Roman"/>
          <w:sz w:val="22"/>
          <w:szCs w:val="22"/>
        </w:rPr>
        <w:t>None</w:t>
      </w:r>
    </w:p>
    <w:p w14:paraId="5C4B68ED" w14:textId="77777777" w:rsidR="00C03018" w:rsidRPr="00D60DE4" w:rsidRDefault="00C03018" w:rsidP="00C03018">
      <w:pPr>
        <w:rPr>
          <w:rFonts w:ascii="Times New Roman" w:hAnsi="Times New Roman" w:cs="Times New Roman"/>
          <w:sz w:val="22"/>
          <w:szCs w:val="22"/>
        </w:rPr>
      </w:pPr>
    </w:p>
    <w:p w14:paraId="54053D63" w14:textId="77777777" w:rsidR="00C03018" w:rsidRPr="00D60DE4" w:rsidRDefault="00C03018" w:rsidP="00C03018">
      <w:pPr>
        <w:rPr>
          <w:rFonts w:ascii="Times New Roman" w:hAnsi="Times New Roman" w:cs="Times New Roman"/>
          <w:sz w:val="22"/>
          <w:szCs w:val="22"/>
        </w:rPr>
      </w:pPr>
      <w:r w:rsidRPr="00D60DE4">
        <w:rPr>
          <w:rFonts w:ascii="Times New Roman" w:hAnsi="Times New Roman" w:cs="Times New Roman"/>
          <w:b/>
          <w:bCs/>
          <w:sz w:val="22"/>
          <w:szCs w:val="22"/>
        </w:rPr>
        <w:t>CLINICAL PROGRESSION:</w:t>
      </w:r>
    </w:p>
    <w:p w14:paraId="6810F161" w14:textId="2707CC69" w:rsidR="00C03018" w:rsidRDefault="003E48CC" w:rsidP="00C03018">
      <w:pPr>
        <w:pStyle w:val="NormalWeb"/>
        <w:spacing w:before="0" w:beforeAutospacing="0" w:after="0" w:afterAutospacing="0"/>
        <w:rPr>
          <w:sz w:val="22"/>
          <w:szCs w:val="22"/>
          <w:vertAlign w:val="subscript"/>
        </w:rPr>
      </w:pPr>
      <w:r>
        <w:rPr>
          <w:sz w:val="22"/>
          <w:szCs w:val="22"/>
        </w:rPr>
        <w:t>History and physical</w:t>
      </w:r>
      <w:r w:rsidR="00C03018" w:rsidRPr="00D60DE4">
        <w:rPr>
          <w:sz w:val="22"/>
          <w:szCs w:val="22"/>
        </w:rPr>
        <w:t>, supplemental O</w:t>
      </w:r>
      <w:r w:rsidR="00C03018" w:rsidRPr="00D60DE4">
        <w:rPr>
          <w:sz w:val="22"/>
          <w:szCs w:val="22"/>
          <w:vertAlign w:val="subscript"/>
        </w:rPr>
        <w:t>2</w:t>
      </w:r>
      <w:r w:rsidR="00C03018">
        <w:rPr>
          <w:sz w:val="22"/>
          <w:szCs w:val="22"/>
        </w:rPr>
        <w:t>, monitor</w:t>
      </w:r>
      <w:r w:rsidR="00C03018" w:rsidRPr="00D60DE4">
        <w:rPr>
          <w:sz w:val="22"/>
          <w:szCs w:val="22"/>
          <w:vertAlign w:val="subscript"/>
        </w:rPr>
        <w:t xml:space="preserve">. </w:t>
      </w:r>
    </w:p>
    <w:p w14:paraId="6D08FE16" w14:textId="77777777" w:rsidR="00C03018" w:rsidRDefault="00C03018" w:rsidP="00C03018">
      <w:pPr>
        <w:pStyle w:val="NormalWeb"/>
        <w:spacing w:before="0" w:beforeAutospacing="0" w:after="0" w:afterAutospacing="0"/>
        <w:rPr>
          <w:sz w:val="22"/>
          <w:szCs w:val="22"/>
          <w:vertAlign w:val="subscript"/>
        </w:rPr>
      </w:pPr>
    </w:p>
    <w:p w14:paraId="0D0888C2" w14:textId="54534678" w:rsidR="00C03018" w:rsidRDefault="00C03018" w:rsidP="00C03018">
      <w:pPr>
        <w:pStyle w:val="NormalWeb"/>
        <w:spacing w:before="0" w:beforeAutospacing="0" w:after="0" w:afterAutospacing="0"/>
        <w:rPr>
          <w:sz w:val="22"/>
          <w:szCs w:val="22"/>
        </w:rPr>
      </w:pPr>
      <w:r>
        <w:rPr>
          <w:sz w:val="22"/>
          <w:szCs w:val="22"/>
        </w:rPr>
        <w:lastRenderedPageBreak/>
        <w:t>Learners</w:t>
      </w:r>
      <w:r w:rsidRPr="00D65536">
        <w:rPr>
          <w:sz w:val="22"/>
          <w:szCs w:val="22"/>
        </w:rPr>
        <w:t xml:space="preserve"> must </w:t>
      </w:r>
      <w:r>
        <w:rPr>
          <w:sz w:val="22"/>
          <w:szCs w:val="22"/>
        </w:rPr>
        <w:t xml:space="preserve">initially recognize and </w:t>
      </w:r>
      <w:r w:rsidR="0038047F">
        <w:rPr>
          <w:sz w:val="22"/>
          <w:szCs w:val="22"/>
        </w:rPr>
        <w:t>treat a STEMI with acute heart failure</w:t>
      </w:r>
      <w:r>
        <w:rPr>
          <w:sz w:val="22"/>
          <w:szCs w:val="22"/>
        </w:rPr>
        <w:t xml:space="preserve">.  Case will progress to worsening </w:t>
      </w:r>
      <w:r w:rsidR="00CC29CE">
        <w:rPr>
          <w:sz w:val="22"/>
          <w:szCs w:val="22"/>
        </w:rPr>
        <w:t>respiratory</w:t>
      </w:r>
      <w:r>
        <w:rPr>
          <w:sz w:val="22"/>
          <w:szCs w:val="22"/>
        </w:rPr>
        <w:t xml:space="preserve"> instability, </w:t>
      </w:r>
      <w:r w:rsidR="00CC29CE">
        <w:rPr>
          <w:sz w:val="22"/>
          <w:szCs w:val="22"/>
        </w:rPr>
        <w:t>requiring IV diuretics</w:t>
      </w:r>
      <w:r>
        <w:rPr>
          <w:sz w:val="22"/>
          <w:szCs w:val="22"/>
        </w:rPr>
        <w:t xml:space="preserve">, intubation and urgent cath lab referral.  </w:t>
      </w:r>
    </w:p>
    <w:p w14:paraId="1B732A35" w14:textId="77777777" w:rsidR="00C03018" w:rsidRDefault="00C03018" w:rsidP="00C03018">
      <w:pPr>
        <w:pStyle w:val="NormalWeb"/>
        <w:spacing w:before="0" w:beforeAutospacing="0" w:after="0" w:afterAutospacing="0"/>
        <w:rPr>
          <w:sz w:val="22"/>
          <w:szCs w:val="22"/>
        </w:rPr>
      </w:pPr>
    </w:p>
    <w:p w14:paraId="2C2701C8" w14:textId="77777777" w:rsidR="00C03018" w:rsidRDefault="00C03018" w:rsidP="00C03018">
      <w:pPr>
        <w:pStyle w:val="NormalWeb"/>
        <w:spacing w:before="0" w:beforeAutospacing="0" w:after="0" w:afterAutospacing="0"/>
        <w:rPr>
          <w:sz w:val="22"/>
          <w:szCs w:val="22"/>
        </w:rPr>
      </w:pPr>
      <w:r>
        <w:rPr>
          <w:sz w:val="22"/>
          <w:szCs w:val="22"/>
        </w:rPr>
        <w:t xml:space="preserve">Case will continue until patient proceeds to cardiac catheterization.  </w:t>
      </w:r>
    </w:p>
    <w:p w14:paraId="6F7C16EB" w14:textId="77777777" w:rsidR="00C03018" w:rsidRDefault="00C03018" w:rsidP="00C03018">
      <w:pPr>
        <w:pStyle w:val="NormalWeb"/>
        <w:spacing w:before="0" w:beforeAutospacing="0" w:after="0" w:afterAutospacing="0"/>
        <w:rPr>
          <w:rStyle w:val="apple-style-span"/>
        </w:rPr>
      </w:pPr>
    </w:p>
    <w:p w14:paraId="0688173B" w14:textId="269499C3" w:rsidR="00C03018" w:rsidRDefault="00C03018" w:rsidP="00C03018">
      <w:pPr>
        <w:pStyle w:val="NormalWeb"/>
        <w:spacing w:before="0" w:beforeAutospacing="0" w:after="0" w:afterAutospacing="0"/>
        <w:rPr>
          <w:rStyle w:val="apple-style-span"/>
        </w:rPr>
      </w:pPr>
      <w:r>
        <w:rPr>
          <w:rStyle w:val="apple-style-span"/>
          <w:color w:val="000000"/>
          <w:sz w:val="22"/>
          <w:szCs w:val="22"/>
        </w:rPr>
        <w:t xml:space="preserve">*** If </w:t>
      </w:r>
      <w:r w:rsidR="00CC29CE">
        <w:rPr>
          <w:rStyle w:val="apple-style-span"/>
          <w:color w:val="000000"/>
          <w:sz w:val="22"/>
          <w:szCs w:val="22"/>
        </w:rPr>
        <w:t xml:space="preserve">the </w:t>
      </w:r>
      <w:r>
        <w:rPr>
          <w:rStyle w:val="apple-style-span"/>
          <w:color w:val="000000"/>
          <w:sz w:val="22"/>
          <w:szCs w:val="22"/>
        </w:rPr>
        <w:t xml:space="preserve">Interventional Cardiologist </w:t>
      </w:r>
      <w:r w:rsidR="00CC29CE">
        <w:rPr>
          <w:rStyle w:val="apple-style-span"/>
          <w:color w:val="000000"/>
          <w:sz w:val="22"/>
          <w:szCs w:val="22"/>
        </w:rPr>
        <w:t>is requested</w:t>
      </w:r>
      <w:r>
        <w:rPr>
          <w:rStyle w:val="apple-style-span"/>
          <w:color w:val="000000"/>
          <w:sz w:val="22"/>
          <w:szCs w:val="22"/>
        </w:rPr>
        <w:t xml:space="preserve"> while the patient is in </w:t>
      </w:r>
      <w:r w:rsidR="00CC29CE">
        <w:rPr>
          <w:rStyle w:val="apple-style-span"/>
          <w:color w:val="000000"/>
          <w:sz w:val="22"/>
          <w:szCs w:val="22"/>
        </w:rPr>
        <w:t>acute respiratory distress</w:t>
      </w:r>
      <w:r>
        <w:rPr>
          <w:rStyle w:val="apple-style-span"/>
          <w:color w:val="000000"/>
          <w:sz w:val="22"/>
          <w:szCs w:val="22"/>
        </w:rPr>
        <w:t xml:space="preserve">, consultants will advise </w:t>
      </w:r>
      <w:r w:rsidR="00CC29CE">
        <w:rPr>
          <w:rStyle w:val="apple-style-span"/>
          <w:color w:val="000000"/>
          <w:sz w:val="22"/>
          <w:szCs w:val="22"/>
        </w:rPr>
        <w:t>to stabilize the patient before he can be brought to the catheterization lab.</w:t>
      </w:r>
    </w:p>
    <w:p w14:paraId="2DEFEE9A" w14:textId="77777777" w:rsidR="00C03018" w:rsidRDefault="00C03018" w:rsidP="00C03018">
      <w:pPr>
        <w:pStyle w:val="NormalWeb"/>
        <w:spacing w:before="0" w:beforeAutospacing="0" w:after="0" w:afterAutospacing="0"/>
        <w:rPr>
          <w:rStyle w:val="apple-style-span"/>
        </w:rPr>
      </w:pPr>
    </w:p>
    <w:p w14:paraId="68A15E50" w14:textId="26FC05FB" w:rsidR="00C03018" w:rsidRPr="006B05A1" w:rsidRDefault="00C03018" w:rsidP="00C03018">
      <w:pPr>
        <w:pStyle w:val="NormalWeb"/>
        <w:spacing w:before="0" w:beforeAutospacing="0" w:after="0" w:afterAutospacing="0"/>
        <w:rPr>
          <w:rStyle w:val="apple-style-span"/>
        </w:rPr>
      </w:pPr>
      <w:r>
        <w:rPr>
          <w:rStyle w:val="apple-style-span"/>
          <w:color w:val="000000"/>
          <w:sz w:val="22"/>
          <w:szCs w:val="22"/>
        </w:rPr>
        <w:t xml:space="preserve">*** If </w:t>
      </w:r>
      <w:r w:rsidR="00CC29CE">
        <w:rPr>
          <w:rStyle w:val="apple-style-span"/>
          <w:color w:val="000000"/>
          <w:sz w:val="22"/>
          <w:szCs w:val="22"/>
        </w:rPr>
        <w:t xml:space="preserve">the </w:t>
      </w:r>
      <w:r>
        <w:rPr>
          <w:rStyle w:val="apple-style-span"/>
          <w:color w:val="000000"/>
          <w:sz w:val="22"/>
          <w:szCs w:val="22"/>
        </w:rPr>
        <w:t>Intervent</w:t>
      </w:r>
      <w:r w:rsidR="00CC29CE">
        <w:rPr>
          <w:rStyle w:val="apple-style-span"/>
          <w:color w:val="000000"/>
          <w:sz w:val="22"/>
          <w:szCs w:val="22"/>
        </w:rPr>
        <w:t>ional Cardiologist is called once the patient is intubated</w:t>
      </w:r>
      <w:r>
        <w:rPr>
          <w:rStyle w:val="apple-style-span"/>
          <w:color w:val="000000"/>
          <w:sz w:val="22"/>
          <w:szCs w:val="22"/>
        </w:rPr>
        <w:t>, they will recommend activating cath lab for emergent ischemic evaluation.</w:t>
      </w:r>
    </w:p>
    <w:p w14:paraId="11AC1123" w14:textId="77777777" w:rsidR="00C03018" w:rsidRDefault="00C03018" w:rsidP="00C03018">
      <w:pPr>
        <w:pStyle w:val="NormalWeb"/>
        <w:spacing w:before="0" w:beforeAutospacing="0" w:after="0" w:afterAutospacing="0"/>
        <w:rPr>
          <w:rStyle w:val="apple-style-span"/>
        </w:rPr>
      </w:pPr>
    </w:p>
    <w:p w14:paraId="111A18AD" w14:textId="5FFCCCFF" w:rsidR="00C03018" w:rsidRDefault="00C03018" w:rsidP="00C03018">
      <w:pPr>
        <w:pStyle w:val="NormalWeb"/>
        <w:spacing w:before="0" w:beforeAutospacing="0" w:after="0" w:afterAutospacing="0"/>
        <w:rPr>
          <w:rStyle w:val="apple-style-span"/>
        </w:rPr>
      </w:pPr>
      <w:r>
        <w:rPr>
          <w:rStyle w:val="apple-style-span"/>
          <w:color w:val="000000"/>
          <w:sz w:val="22"/>
          <w:szCs w:val="22"/>
        </w:rPr>
        <w:t xml:space="preserve">*** If Aspirin, </w:t>
      </w:r>
      <w:r w:rsidR="00CC29CE">
        <w:rPr>
          <w:rStyle w:val="apple-style-span"/>
          <w:color w:val="000000"/>
          <w:sz w:val="22"/>
          <w:szCs w:val="22"/>
        </w:rPr>
        <w:t>Clopidogrel/Ticagrelor, Statin and/or Heparin</w:t>
      </w:r>
      <w:r>
        <w:rPr>
          <w:rStyle w:val="apple-style-span"/>
          <w:color w:val="000000"/>
          <w:sz w:val="22"/>
          <w:szCs w:val="22"/>
        </w:rPr>
        <w:t xml:space="preserve"> are administered, patient will continue to complain of chest pain</w:t>
      </w:r>
      <w:r w:rsidR="00CC29CE">
        <w:rPr>
          <w:rStyle w:val="apple-style-span"/>
          <w:color w:val="000000"/>
          <w:sz w:val="22"/>
          <w:szCs w:val="22"/>
        </w:rPr>
        <w:t xml:space="preserve"> and shortness of breath</w:t>
      </w:r>
      <w:r>
        <w:rPr>
          <w:rStyle w:val="apple-style-span"/>
          <w:color w:val="000000"/>
          <w:sz w:val="22"/>
          <w:szCs w:val="22"/>
        </w:rPr>
        <w:t>, with no change in vital signs or rhythm.</w:t>
      </w:r>
    </w:p>
    <w:p w14:paraId="313157BA" w14:textId="77777777" w:rsidR="00C03018" w:rsidRPr="006B05A1" w:rsidRDefault="00C03018" w:rsidP="00C03018">
      <w:pPr>
        <w:pStyle w:val="NormalWeb"/>
        <w:spacing w:before="0" w:beforeAutospacing="0" w:after="0" w:afterAutospacing="0"/>
        <w:rPr>
          <w:rStyle w:val="apple-style-span"/>
        </w:rPr>
      </w:pPr>
    </w:p>
    <w:p w14:paraId="4CFF3ADC" w14:textId="4643B358" w:rsidR="00C03018" w:rsidRPr="006B05A1" w:rsidRDefault="00C03018" w:rsidP="00C03018">
      <w:pPr>
        <w:pStyle w:val="NormalWeb"/>
        <w:spacing w:before="0" w:beforeAutospacing="0" w:after="0" w:afterAutospacing="0"/>
        <w:rPr>
          <w:rStyle w:val="apple-style-span"/>
        </w:rPr>
      </w:pPr>
      <w:r>
        <w:rPr>
          <w:rStyle w:val="apple-style-span"/>
          <w:color w:val="000000"/>
          <w:sz w:val="22"/>
          <w:szCs w:val="22"/>
        </w:rPr>
        <w:t xml:space="preserve">*** If nitrates are given, </w:t>
      </w:r>
      <w:r w:rsidR="00E307CE">
        <w:rPr>
          <w:rStyle w:val="apple-style-span"/>
          <w:color w:val="000000"/>
          <w:sz w:val="22"/>
          <w:szCs w:val="22"/>
        </w:rPr>
        <w:t xml:space="preserve">the chest pain </w:t>
      </w:r>
      <w:r>
        <w:rPr>
          <w:rStyle w:val="apple-style-span"/>
          <w:color w:val="000000"/>
          <w:sz w:val="22"/>
          <w:szCs w:val="22"/>
        </w:rPr>
        <w:t>will decrease</w:t>
      </w:r>
      <w:r w:rsidR="00CC29CE">
        <w:rPr>
          <w:rStyle w:val="apple-style-span"/>
          <w:color w:val="000000"/>
          <w:sz w:val="22"/>
          <w:szCs w:val="22"/>
        </w:rPr>
        <w:t xml:space="preserve"> but not resolve</w:t>
      </w:r>
      <w:r>
        <w:rPr>
          <w:rStyle w:val="apple-style-span"/>
          <w:color w:val="000000"/>
          <w:sz w:val="22"/>
          <w:szCs w:val="22"/>
        </w:rPr>
        <w:t>, vitals will change to: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440"/>
        <w:gridCol w:w="2027"/>
        <w:gridCol w:w="1761"/>
        <w:gridCol w:w="1720"/>
      </w:tblGrid>
      <w:tr w:rsidR="00C03018" w:rsidRPr="00D60DE4" w14:paraId="2789EBAB" w14:textId="77777777" w:rsidTr="000275AF">
        <w:tc>
          <w:tcPr>
            <w:tcW w:w="1908" w:type="dxa"/>
          </w:tcPr>
          <w:p w14:paraId="7681DDEA"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Temperature (</w:t>
            </w:r>
            <w:r w:rsidRPr="00AB50FA">
              <w:rPr>
                <w:rFonts w:ascii="Times New Roman" w:hAnsi="Times New Roman" w:cs="Times New Roman"/>
                <w:b/>
                <w:bCs/>
                <w:sz w:val="22"/>
                <w:szCs w:val="22"/>
                <w:vertAlign w:val="superscript"/>
              </w:rPr>
              <w:t>o</w:t>
            </w:r>
            <w:r w:rsidRPr="00AB50FA">
              <w:rPr>
                <w:rFonts w:ascii="Times New Roman" w:hAnsi="Times New Roman" w:cs="Times New Roman"/>
                <w:b/>
                <w:bCs/>
                <w:sz w:val="22"/>
                <w:szCs w:val="22"/>
              </w:rPr>
              <w:t>C)</w:t>
            </w:r>
          </w:p>
        </w:tc>
        <w:tc>
          <w:tcPr>
            <w:tcW w:w="1440" w:type="dxa"/>
          </w:tcPr>
          <w:p w14:paraId="6F2B4B99"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HR</w:t>
            </w:r>
            <w:r>
              <w:rPr>
                <w:rFonts w:ascii="Times New Roman" w:hAnsi="Times New Roman" w:cs="Times New Roman"/>
                <w:b/>
                <w:bCs/>
                <w:sz w:val="22"/>
                <w:szCs w:val="22"/>
              </w:rPr>
              <w:t xml:space="preserve"> (bpm)</w:t>
            </w:r>
          </w:p>
        </w:tc>
        <w:tc>
          <w:tcPr>
            <w:tcW w:w="2027" w:type="dxa"/>
          </w:tcPr>
          <w:p w14:paraId="6B001481"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BP</w:t>
            </w:r>
            <w:r>
              <w:rPr>
                <w:rFonts w:ascii="Times New Roman" w:hAnsi="Times New Roman" w:cs="Times New Roman"/>
                <w:b/>
                <w:bCs/>
                <w:sz w:val="22"/>
                <w:szCs w:val="22"/>
              </w:rPr>
              <w:t xml:space="preserve"> (mmHg)</w:t>
            </w:r>
          </w:p>
        </w:tc>
        <w:tc>
          <w:tcPr>
            <w:tcW w:w="1761" w:type="dxa"/>
          </w:tcPr>
          <w:p w14:paraId="7D1F96AA"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RR</w:t>
            </w:r>
            <w:r>
              <w:rPr>
                <w:rFonts w:ascii="Times New Roman" w:hAnsi="Times New Roman" w:cs="Times New Roman"/>
                <w:b/>
                <w:bCs/>
                <w:sz w:val="22"/>
                <w:szCs w:val="22"/>
              </w:rPr>
              <w:t xml:space="preserve"> (per min)</w:t>
            </w:r>
          </w:p>
        </w:tc>
        <w:tc>
          <w:tcPr>
            <w:tcW w:w="1720" w:type="dxa"/>
          </w:tcPr>
          <w:p w14:paraId="3FE3F710"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O</w:t>
            </w:r>
            <w:r w:rsidRPr="00AB50FA">
              <w:rPr>
                <w:rFonts w:ascii="Times New Roman" w:hAnsi="Times New Roman" w:cs="Times New Roman"/>
                <w:b/>
                <w:bCs/>
                <w:sz w:val="22"/>
                <w:szCs w:val="22"/>
                <w:vertAlign w:val="subscript"/>
              </w:rPr>
              <w:t>2</w:t>
            </w:r>
            <w:r w:rsidRPr="00AB50FA">
              <w:rPr>
                <w:rFonts w:ascii="Times New Roman" w:hAnsi="Times New Roman" w:cs="Times New Roman"/>
                <w:b/>
                <w:bCs/>
                <w:sz w:val="22"/>
                <w:szCs w:val="22"/>
              </w:rPr>
              <w:t xml:space="preserve"> Sat</w:t>
            </w:r>
          </w:p>
        </w:tc>
      </w:tr>
      <w:tr w:rsidR="00C03018" w:rsidRPr="00D60DE4" w14:paraId="4BCD63DD" w14:textId="77777777" w:rsidTr="000275AF">
        <w:tc>
          <w:tcPr>
            <w:tcW w:w="1908" w:type="dxa"/>
          </w:tcPr>
          <w:p w14:paraId="7122C434"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37</w:t>
            </w:r>
          </w:p>
        </w:tc>
        <w:tc>
          <w:tcPr>
            <w:tcW w:w="1440" w:type="dxa"/>
          </w:tcPr>
          <w:p w14:paraId="5DCDEADC" w14:textId="009DB17A" w:rsidR="00C03018" w:rsidRPr="00AB50FA" w:rsidRDefault="00CC29CE" w:rsidP="000275AF">
            <w:pPr>
              <w:jc w:val="center"/>
              <w:rPr>
                <w:rFonts w:ascii="Times New Roman" w:hAnsi="Times New Roman" w:cs="Times New Roman"/>
              </w:rPr>
            </w:pPr>
            <w:r>
              <w:rPr>
                <w:rFonts w:ascii="Times New Roman" w:hAnsi="Times New Roman" w:cs="Times New Roman"/>
                <w:sz w:val="22"/>
                <w:szCs w:val="22"/>
              </w:rPr>
              <w:t>95</w:t>
            </w:r>
          </w:p>
        </w:tc>
        <w:tc>
          <w:tcPr>
            <w:tcW w:w="2027" w:type="dxa"/>
          </w:tcPr>
          <w:p w14:paraId="3FB7F062" w14:textId="16080C00" w:rsidR="00C03018" w:rsidRPr="00AB50FA" w:rsidRDefault="006F2F7B" w:rsidP="000275AF">
            <w:pPr>
              <w:jc w:val="center"/>
              <w:rPr>
                <w:rFonts w:ascii="Times New Roman" w:hAnsi="Times New Roman" w:cs="Times New Roman"/>
              </w:rPr>
            </w:pPr>
            <w:r>
              <w:rPr>
                <w:rFonts w:ascii="Times New Roman" w:hAnsi="Times New Roman" w:cs="Times New Roman"/>
                <w:sz w:val="22"/>
                <w:szCs w:val="22"/>
              </w:rPr>
              <w:t>118/86</w:t>
            </w:r>
          </w:p>
        </w:tc>
        <w:tc>
          <w:tcPr>
            <w:tcW w:w="1761" w:type="dxa"/>
          </w:tcPr>
          <w:p w14:paraId="0E8DC01D" w14:textId="2B6AF9F3" w:rsidR="00C03018" w:rsidRPr="00AB50FA" w:rsidRDefault="00357214" w:rsidP="000275AF">
            <w:pPr>
              <w:jc w:val="center"/>
              <w:rPr>
                <w:rFonts w:ascii="Times New Roman" w:hAnsi="Times New Roman" w:cs="Times New Roman"/>
              </w:rPr>
            </w:pPr>
            <w:r>
              <w:rPr>
                <w:rFonts w:ascii="Times New Roman" w:hAnsi="Times New Roman" w:cs="Times New Roman"/>
                <w:sz w:val="22"/>
                <w:szCs w:val="22"/>
              </w:rPr>
              <w:t>30</w:t>
            </w:r>
          </w:p>
        </w:tc>
        <w:tc>
          <w:tcPr>
            <w:tcW w:w="1720" w:type="dxa"/>
          </w:tcPr>
          <w:p w14:paraId="6F0FCA36" w14:textId="7FF5BD66" w:rsidR="00C03018" w:rsidRPr="00AB50FA" w:rsidRDefault="00CC29CE" w:rsidP="000275AF">
            <w:pPr>
              <w:jc w:val="center"/>
              <w:rPr>
                <w:rFonts w:ascii="Times New Roman" w:hAnsi="Times New Roman" w:cs="Times New Roman"/>
              </w:rPr>
            </w:pPr>
            <w:r>
              <w:rPr>
                <w:rFonts w:ascii="Times New Roman" w:hAnsi="Times New Roman" w:cs="Times New Roman"/>
                <w:sz w:val="22"/>
                <w:szCs w:val="22"/>
              </w:rPr>
              <w:t>93% 10</w:t>
            </w:r>
            <w:r w:rsidR="00C03018">
              <w:rPr>
                <w:rFonts w:ascii="Times New Roman" w:hAnsi="Times New Roman" w:cs="Times New Roman"/>
                <w:sz w:val="22"/>
                <w:szCs w:val="22"/>
              </w:rPr>
              <w:t>L NC</w:t>
            </w:r>
          </w:p>
        </w:tc>
      </w:tr>
    </w:tbl>
    <w:p w14:paraId="217D0501" w14:textId="77777777" w:rsidR="00C03018" w:rsidRDefault="00C03018" w:rsidP="00C03018">
      <w:pPr>
        <w:pStyle w:val="NormalWeb"/>
        <w:spacing w:before="0" w:beforeAutospacing="0" w:after="0" w:afterAutospacing="0"/>
        <w:rPr>
          <w:rStyle w:val="apple-style-span"/>
          <w:rFonts w:cs="Cambria"/>
        </w:rPr>
      </w:pPr>
    </w:p>
    <w:p w14:paraId="2E727413" w14:textId="77777777" w:rsidR="00C03018" w:rsidRDefault="00C03018" w:rsidP="00C03018">
      <w:pPr>
        <w:pStyle w:val="NormalWeb"/>
        <w:spacing w:before="0" w:beforeAutospacing="0" w:after="0" w:afterAutospacing="0"/>
        <w:rPr>
          <w:rStyle w:val="apple-style-span"/>
          <w:rFonts w:cs="Cambria"/>
        </w:rPr>
      </w:pPr>
    </w:p>
    <w:p w14:paraId="77DBCA60" w14:textId="0AE6421C" w:rsidR="00C03018" w:rsidRDefault="00C03018" w:rsidP="00C03018">
      <w:pPr>
        <w:pStyle w:val="NormalWeb"/>
        <w:spacing w:before="0" w:beforeAutospacing="0" w:after="0" w:afterAutospacing="0"/>
        <w:rPr>
          <w:rStyle w:val="apple-style-span"/>
          <w:color w:val="000000"/>
          <w:sz w:val="22"/>
          <w:szCs w:val="22"/>
        </w:rPr>
      </w:pPr>
      <w:r>
        <w:rPr>
          <w:rStyle w:val="apple-style-span"/>
          <w:color w:val="000000"/>
          <w:sz w:val="22"/>
          <w:szCs w:val="22"/>
        </w:rPr>
        <w:t xml:space="preserve">*** If IV opiates are given, the </w:t>
      </w:r>
      <w:r w:rsidR="00E307CE">
        <w:rPr>
          <w:rStyle w:val="apple-style-span"/>
          <w:color w:val="000000"/>
          <w:sz w:val="22"/>
          <w:szCs w:val="22"/>
        </w:rPr>
        <w:t>chest pain will decrease but not resolve, vitals will change to: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440"/>
        <w:gridCol w:w="2027"/>
        <w:gridCol w:w="1761"/>
        <w:gridCol w:w="1720"/>
      </w:tblGrid>
      <w:tr w:rsidR="00E307CE" w:rsidRPr="00AB50FA" w14:paraId="74D25EC0" w14:textId="77777777" w:rsidTr="00ED32F0">
        <w:tc>
          <w:tcPr>
            <w:tcW w:w="1908" w:type="dxa"/>
          </w:tcPr>
          <w:p w14:paraId="372834AD" w14:textId="77777777" w:rsidR="00E307CE" w:rsidRPr="00AB50FA" w:rsidRDefault="00E307CE" w:rsidP="00ED32F0">
            <w:pPr>
              <w:jc w:val="center"/>
              <w:rPr>
                <w:rFonts w:ascii="Times New Roman" w:hAnsi="Times New Roman" w:cs="Times New Roman"/>
                <w:b/>
                <w:bCs/>
              </w:rPr>
            </w:pPr>
            <w:r w:rsidRPr="00AB50FA">
              <w:rPr>
                <w:rFonts w:ascii="Times New Roman" w:hAnsi="Times New Roman" w:cs="Times New Roman"/>
                <w:b/>
                <w:bCs/>
                <w:sz w:val="22"/>
                <w:szCs w:val="22"/>
              </w:rPr>
              <w:t>Temperature (</w:t>
            </w:r>
            <w:r w:rsidRPr="00AB50FA">
              <w:rPr>
                <w:rFonts w:ascii="Times New Roman" w:hAnsi="Times New Roman" w:cs="Times New Roman"/>
                <w:b/>
                <w:bCs/>
                <w:sz w:val="22"/>
                <w:szCs w:val="22"/>
                <w:vertAlign w:val="superscript"/>
              </w:rPr>
              <w:t>o</w:t>
            </w:r>
            <w:r w:rsidRPr="00AB50FA">
              <w:rPr>
                <w:rFonts w:ascii="Times New Roman" w:hAnsi="Times New Roman" w:cs="Times New Roman"/>
                <w:b/>
                <w:bCs/>
                <w:sz w:val="22"/>
                <w:szCs w:val="22"/>
              </w:rPr>
              <w:t>C)</w:t>
            </w:r>
          </w:p>
        </w:tc>
        <w:tc>
          <w:tcPr>
            <w:tcW w:w="1440" w:type="dxa"/>
          </w:tcPr>
          <w:p w14:paraId="1C79B34F" w14:textId="77777777" w:rsidR="00E307CE" w:rsidRPr="00AB50FA" w:rsidRDefault="00E307CE" w:rsidP="00ED32F0">
            <w:pPr>
              <w:jc w:val="center"/>
              <w:rPr>
                <w:rFonts w:ascii="Times New Roman" w:hAnsi="Times New Roman" w:cs="Times New Roman"/>
                <w:b/>
                <w:bCs/>
              </w:rPr>
            </w:pPr>
            <w:r w:rsidRPr="00AB50FA">
              <w:rPr>
                <w:rFonts w:ascii="Times New Roman" w:hAnsi="Times New Roman" w:cs="Times New Roman"/>
                <w:b/>
                <w:bCs/>
                <w:sz w:val="22"/>
                <w:szCs w:val="22"/>
              </w:rPr>
              <w:t>HR</w:t>
            </w:r>
            <w:r>
              <w:rPr>
                <w:rFonts w:ascii="Times New Roman" w:hAnsi="Times New Roman" w:cs="Times New Roman"/>
                <w:b/>
                <w:bCs/>
                <w:sz w:val="22"/>
                <w:szCs w:val="22"/>
              </w:rPr>
              <w:t xml:space="preserve"> (bpm)</w:t>
            </w:r>
          </w:p>
        </w:tc>
        <w:tc>
          <w:tcPr>
            <w:tcW w:w="2027" w:type="dxa"/>
          </w:tcPr>
          <w:p w14:paraId="03E09321" w14:textId="77777777" w:rsidR="00E307CE" w:rsidRPr="00AB50FA" w:rsidRDefault="00E307CE" w:rsidP="00ED32F0">
            <w:pPr>
              <w:jc w:val="center"/>
              <w:rPr>
                <w:rFonts w:ascii="Times New Roman" w:hAnsi="Times New Roman" w:cs="Times New Roman"/>
                <w:b/>
                <w:bCs/>
              </w:rPr>
            </w:pPr>
            <w:r w:rsidRPr="00AB50FA">
              <w:rPr>
                <w:rFonts w:ascii="Times New Roman" w:hAnsi="Times New Roman" w:cs="Times New Roman"/>
                <w:b/>
                <w:bCs/>
                <w:sz w:val="22"/>
                <w:szCs w:val="22"/>
              </w:rPr>
              <w:t>BP</w:t>
            </w:r>
            <w:r>
              <w:rPr>
                <w:rFonts w:ascii="Times New Roman" w:hAnsi="Times New Roman" w:cs="Times New Roman"/>
                <w:b/>
                <w:bCs/>
                <w:sz w:val="22"/>
                <w:szCs w:val="22"/>
              </w:rPr>
              <w:t xml:space="preserve"> (mmHg)</w:t>
            </w:r>
          </w:p>
        </w:tc>
        <w:tc>
          <w:tcPr>
            <w:tcW w:w="1761" w:type="dxa"/>
          </w:tcPr>
          <w:p w14:paraId="5978F9A8" w14:textId="77777777" w:rsidR="00E307CE" w:rsidRPr="00AB50FA" w:rsidRDefault="00E307CE" w:rsidP="00ED32F0">
            <w:pPr>
              <w:jc w:val="center"/>
              <w:rPr>
                <w:rFonts w:ascii="Times New Roman" w:hAnsi="Times New Roman" w:cs="Times New Roman"/>
                <w:b/>
                <w:bCs/>
              </w:rPr>
            </w:pPr>
            <w:r w:rsidRPr="00AB50FA">
              <w:rPr>
                <w:rFonts w:ascii="Times New Roman" w:hAnsi="Times New Roman" w:cs="Times New Roman"/>
                <w:b/>
                <w:bCs/>
                <w:sz w:val="22"/>
                <w:szCs w:val="22"/>
              </w:rPr>
              <w:t>RR</w:t>
            </w:r>
            <w:r>
              <w:rPr>
                <w:rFonts w:ascii="Times New Roman" w:hAnsi="Times New Roman" w:cs="Times New Roman"/>
                <w:b/>
                <w:bCs/>
                <w:sz w:val="22"/>
                <w:szCs w:val="22"/>
              </w:rPr>
              <w:t xml:space="preserve"> (per min)</w:t>
            </w:r>
          </w:p>
        </w:tc>
        <w:tc>
          <w:tcPr>
            <w:tcW w:w="1720" w:type="dxa"/>
          </w:tcPr>
          <w:p w14:paraId="110E835E" w14:textId="77777777" w:rsidR="00E307CE" w:rsidRPr="00AB50FA" w:rsidRDefault="00E307CE" w:rsidP="00ED32F0">
            <w:pPr>
              <w:jc w:val="center"/>
              <w:rPr>
                <w:rFonts w:ascii="Times New Roman" w:hAnsi="Times New Roman" w:cs="Times New Roman"/>
                <w:b/>
                <w:bCs/>
              </w:rPr>
            </w:pPr>
            <w:r w:rsidRPr="00AB50FA">
              <w:rPr>
                <w:rFonts w:ascii="Times New Roman" w:hAnsi="Times New Roman" w:cs="Times New Roman"/>
                <w:b/>
                <w:bCs/>
                <w:sz w:val="22"/>
                <w:szCs w:val="22"/>
              </w:rPr>
              <w:t>O</w:t>
            </w:r>
            <w:r w:rsidRPr="00AB50FA">
              <w:rPr>
                <w:rFonts w:ascii="Times New Roman" w:hAnsi="Times New Roman" w:cs="Times New Roman"/>
                <w:b/>
                <w:bCs/>
                <w:sz w:val="22"/>
                <w:szCs w:val="22"/>
                <w:vertAlign w:val="subscript"/>
              </w:rPr>
              <w:t>2</w:t>
            </w:r>
            <w:r w:rsidRPr="00AB50FA">
              <w:rPr>
                <w:rFonts w:ascii="Times New Roman" w:hAnsi="Times New Roman" w:cs="Times New Roman"/>
                <w:b/>
                <w:bCs/>
                <w:sz w:val="22"/>
                <w:szCs w:val="22"/>
              </w:rPr>
              <w:t xml:space="preserve"> Sat</w:t>
            </w:r>
          </w:p>
        </w:tc>
      </w:tr>
      <w:tr w:rsidR="00E307CE" w:rsidRPr="00AB50FA" w14:paraId="379A8B61" w14:textId="77777777" w:rsidTr="00ED32F0">
        <w:tc>
          <w:tcPr>
            <w:tcW w:w="1908" w:type="dxa"/>
          </w:tcPr>
          <w:p w14:paraId="4589CF08" w14:textId="77777777" w:rsidR="00E307CE" w:rsidRPr="00AB50FA" w:rsidRDefault="00E307CE" w:rsidP="00ED32F0">
            <w:pPr>
              <w:jc w:val="center"/>
              <w:rPr>
                <w:rFonts w:ascii="Times New Roman" w:hAnsi="Times New Roman" w:cs="Times New Roman"/>
              </w:rPr>
            </w:pPr>
            <w:r>
              <w:rPr>
                <w:rFonts w:ascii="Times New Roman" w:hAnsi="Times New Roman" w:cs="Times New Roman"/>
                <w:sz w:val="22"/>
                <w:szCs w:val="22"/>
              </w:rPr>
              <w:t>37</w:t>
            </w:r>
          </w:p>
        </w:tc>
        <w:tc>
          <w:tcPr>
            <w:tcW w:w="1440" w:type="dxa"/>
          </w:tcPr>
          <w:p w14:paraId="52D8334E" w14:textId="2BBBD4A3" w:rsidR="00E307CE" w:rsidRPr="00AB50FA" w:rsidRDefault="00E307CE" w:rsidP="00ED32F0">
            <w:pPr>
              <w:jc w:val="center"/>
              <w:rPr>
                <w:rFonts w:ascii="Times New Roman" w:hAnsi="Times New Roman" w:cs="Times New Roman"/>
              </w:rPr>
            </w:pPr>
            <w:r>
              <w:rPr>
                <w:rFonts w:ascii="Times New Roman" w:hAnsi="Times New Roman" w:cs="Times New Roman"/>
                <w:sz w:val="22"/>
                <w:szCs w:val="22"/>
              </w:rPr>
              <w:t xml:space="preserve">95 </w:t>
            </w:r>
          </w:p>
        </w:tc>
        <w:tc>
          <w:tcPr>
            <w:tcW w:w="2027" w:type="dxa"/>
          </w:tcPr>
          <w:p w14:paraId="4B352987" w14:textId="4A657627" w:rsidR="00E307CE" w:rsidRPr="00AB50FA" w:rsidRDefault="006F2F7B" w:rsidP="00ED32F0">
            <w:pPr>
              <w:jc w:val="center"/>
              <w:rPr>
                <w:rFonts w:ascii="Times New Roman" w:hAnsi="Times New Roman" w:cs="Times New Roman"/>
              </w:rPr>
            </w:pPr>
            <w:r>
              <w:rPr>
                <w:rFonts w:ascii="Times New Roman" w:hAnsi="Times New Roman" w:cs="Times New Roman"/>
                <w:sz w:val="22"/>
                <w:szCs w:val="22"/>
              </w:rPr>
              <w:t>118/86</w:t>
            </w:r>
          </w:p>
        </w:tc>
        <w:tc>
          <w:tcPr>
            <w:tcW w:w="1761" w:type="dxa"/>
          </w:tcPr>
          <w:p w14:paraId="5186F2FD" w14:textId="37DACF91" w:rsidR="00E307CE" w:rsidRPr="00AB50FA" w:rsidRDefault="00AC1C5C" w:rsidP="00ED32F0">
            <w:pPr>
              <w:jc w:val="center"/>
              <w:rPr>
                <w:rFonts w:ascii="Times New Roman" w:hAnsi="Times New Roman" w:cs="Times New Roman"/>
              </w:rPr>
            </w:pPr>
            <w:r>
              <w:rPr>
                <w:rFonts w:ascii="Times New Roman" w:hAnsi="Times New Roman" w:cs="Times New Roman"/>
                <w:sz w:val="22"/>
                <w:szCs w:val="22"/>
              </w:rPr>
              <w:t>32</w:t>
            </w:r>
          </w:p>
        </w:tc>
        <w:tc>
          <w:tcPr>
            <w:tcW w:w="1720" w:type="dxa"/>
          </w:tcPr>
          <w:p w14:paraId="4124B0AC" w14:textId="77777777" w:rsidR="00E307CE" w:rsidRPr="00AB50FA" w:rsidRDefault="00E307CE" w:rsidP="00ED32F0">
            <w:pPr>
              <w:jc w:val="center"/>
              <w:rPr>
                <w:rFonts w:ascii="Times New Roman" w:hAnsi="Times New Roman" w:cs="Times New Roman"/>
              </w:rPr>
            </w:pPr>
            <w:r>
              <w:rPr>
                <w:rFonts w:ascii="Times New Roman" w:hAnsi="Times New Roman" w:cs="Times New Roman"/>
                <w:sz w:val="22"/>
                <w:szCs w:val="22"/>
              </w:rPr>
              <w:t>93% 10L NC</w:t>
            </w:r>
          </w:p>
        </w:tc>
      </w:tr>
    </w:tbl>
    <w:p w14:paraId="00617DEA" w14:textId="77777777" w:rsidR="00E307CE" w:rsidRDefault="00E307CE" w:rsidP="00C03018">
      <w:pPr>
        <w:pStyle w:val="NormalWeb"/>
        <w:spacing w:before="0" w:beforeAutospacing="0" w:after="0" w:afterAutospacing="0"/>
        <w:rPr>
          <w:rStyle w:val="apple-style-span"/>
        </w:rPr>
      </w:pPr>
    </w:p>
    <w:p w14:paraId="45EFBE09" w14:textId="77777777" w:rsidR="00C03018" w:rsidRDefault="00C03018" w:rsidP="00C03018">
      <w:pPr>
        <w:pStyle w:val="NormalWeb"/>
        <w:spacing w:before="0" w:beforeAutospacing="0" w:after="0" w:afterAutospacing="0"/>
        <w:rPr>
          <w:rStyle w:val="apple-style-span"/>
        </w:rPr>
      </w:pPr>
    </w:p>
    <w:p w14:paraId="195A2E2C" w14:textId="77777777" w:rsidR="00C03018" w:rsidRDefault="00C03018" w:rsidP="00C03018">
      <w:pPr>
        <w:pStyle w:val="NormalWeb"/>
        <w:spacing w:before="0" w:beforeAutospacing="0" w:after="0" w:afterAutospacing="0"/>
        <w:rPr>
          <w:rStyle w:val="apple-style-span"/>
        </w:rPr>
      </w:pPr>
      <w:r w:rsidRPr="00D65536">
        <w:rPr>
          <w:rStyle w:val="apple-style-span"/>
          <w:color w:val="000000"/>
          <w:sz w:val="22"/>
          <w:szCs w:val="22"/>
        </w:rPr>
        <w:t>***</w:t>
      </w:r>
      <w:r>
        <w:rPr>
          <w:rStyle w:val="apple-style-span"/>
          <w:color w:val="000000"/>
          <w:sz w:val="22"/>
          <w:szCs w:val="22"/>
        </w:rPr>
        <w:t xml:space="preserve"> </w:t>
      </w:r>
      <w:r w:rsidRPr="00D65536">
        <w:rPr>
          <w:rStyle w:val="apple-style-span"/>
          <w:color w:val="000000"/>
          <w:sz w:val="22"/>
          <w:szCs w:val="22"/>
        </w:rPr>
        <w:t xml:space="preserve">If IV </w:t>
      </w:r>
      <w:r>
        <w:rPr>
          <w:rStyle w:val="apple-style-span"/>
          <w:color w:val="000000"/>
          <w:sz w:val="22"/>
          <w:szCs w:val="22"/>
        </w:rPr>
        <w:t>Furosemide is</w:t>
      </w:r>
      <w:r w:rsidRPr="00D65536">
        <w:rPr>
          <w:rStyle w:val="apple-style-span"/>
          <w:color w:val="000000"/>
          <w:sz w:val="22"/>
          <w:szCs w:val="22"/>
        </w:rPr>
        <w:t xml:space="preserve"> </w:t>
      </w:r>
      <w:r>
        <w:rPr>
          <w:rStyle w:val="apple-style-span"/>
          <w:color w:val="000000"/>
          <w:sz w:val="22"/>
          <w:szCs w:val="22"/>
        </w:rPr>
        <w:t>given</w:t>
      </w:r>
      <w:r w:rsidRPr="00D65536">
        <w:rPr>
          <w:rStyle w:val="apple-style-span"/>
          <w:color w:val="000000"/>
          <w:sz w:val="22"/>
          <w:szCs w:val="22"/>
        </w:rPr>
        <w:t xml:space="preserve">, </w:t>
      </w:r>
      <w:r>
        <w:rPr>
          <w:rStyle w:val="apple-style-span"/>
          <w:color w:val="000000"/>
          <w:sz w:val="22"/>
          <w:szCs w:val="22"/>
        </w:rPr>
        <w:t>oxygen saturation will slightly improve, and VS will change as below:</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411"/>
        <w:gridCol w:w="2047"/>
        <w:gridCol w:w="1775"/>
        <w:gridCol w:w="1715"/>
      </w:tblGrid>
      <w:tr w:rsidR="00C03018" w:rsidRPr="00D60DE4" w14:paraId="3DBFC56E" w14:textId="77777777" w:rsidTr="000275AF">
        <w:tc>
          <w:tcPr>
            <w:tcW w:w="1908" w:type="dxa"/>
          </w:tcPr>
          <w:p w14:paraId="33AA0BBA"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Temperature (</w:t>
            </w:r>
            <w:r w:rsidRPr="00AB50FA">
              <w:rPr>
                <w:rFonts w:ascii="Times New Roman" w:hAnsi="Times New Roman" w:cs="Times New Roman"/>
                <w:b/>
                <w:bCs/>
                <w:sz w:val="22"/>
                <w:szCs w:val="22"/>
                <w:vertAlign w:val="superscript"/>
              </w:rPr>
              <w:t>o</w:t>
            </w:r>
            <w:r w:rsidRPr="00AB50FA">
              <w:rPr>
                <w:rFonts w:ascii="Times New Roman" w:hAnsi="Times New Roman" w:cs="Times New Roman"/>
                <w:b/>
                <w:bCs/>
                <w:sz w:val="22"/>
                <w:szCs w:val="22"/>
              </w:rPr>
              <w:t>C)</w:t>
            </w:r>
          </w:p>
        </w:tc>
        <w:tc>
          <w:tcPr>
            <w:tcW w:w="1411" w:type="dxa"/>
          </w:tcPr>
          <w:p w14:paraId="1D90ABD3"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HR</w:t>
            </w:r>
            <w:r>
              <w:rPr>
                <w:rFonts w:ascii="Times New Roman" w:hAnsi="Times New Roman" w:cs="Times New Roman"/>
                <w:b/>
                <w:bCs/>
                <w:sz w:val="22"/>
                <w:szCs w:val="22"/>
              </w:rPr>
              <w:t xml:space="preserve"> (bpm)</w:t>
            </w:r>
          </w:p>
        </w:tc>
        <w:tc>
          <w:tcPr>
            <w:tcW w:w="2047" w:type="dxa"/>
          </w:tcPr>
          <w:p w14:paraId="521C7B8B"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BP</w:t>
            </w:r>
            <w:r>
              <w:rPr>
                <w:rFonts w:ascii="Times New Roman" w:hAnsi="Times New Roman" w:cs="Times New Roman"/>
                <w:b/>
                <w:bCs/>
                <w:sz w:val="22"/>
                <w:szCs w:val="22"/>
              </w:rPr>
              <w:t xml:space="preserve"> (mmHg)</w:t>
            </w:r>
          </w:p>
        </w:tc>
        <w:tc>
          <w:tcPr>
            <w:tcW w:w="1775" w:type="dxa"/>
          </w:tcPr>
          <w:p w14:paraId="29BC5EAF"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RR</w:t>
            </w:r>
            <w:r>
              <w:rPr>
                <w:rFonts w:ascii="Times New Roman" w:hAnsi="Times New Roman" w:cs="Times New Roman"/>
                <w:b/>
                <w:bCs/>
                <w:sz w:val="22"/>
                <w:szCs w:val="22"/>
              </w:rPr>
              <w:t xml:space="preserve"> (per min)</w:t>
            </w:r>
          </w:p>
        </w:tc>
        <w:tc>
          <w:tcPr>
            <w:tcW w:w="1715" w:type="dxa"/>
          </w:tcPr>
          <w:p w14:paraId="3A893B96"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O</w:t>
            </w:r>
            <w:r w:rsidRPr="00AB50FA">
              <w:rPr>
                <w:rFonts w:ascii="Times New Roman" w:hAnsi="Times New Roman" w:cs="Times New Roman"/>
                <w:b/>
                <w:bCs/>
                <w:sz w:val="22"/>
                <w:szCs w:val="22"/>
                <w:vertAlign w:val="subscript"/>
              </w:rPr>
              <w:t>2</w:t>
            </w:r>
            <w:r w:rsidRPr="00AB50FA">
              <w:rPr>
                <w:rFonts w:ascii="Times New Roman" w:hAnsi="Times New Roman" w:cs="Times New Roman"/>
                <w:b/>
                <w:bCs/>
                <w:sz w:val="22"/>
                <w:szCs w:val="22"/>
              </w:rPr>
              <w:t xml:space="preserve"> Sat</w:t>
            </w:r>
          </w:p>
        </w:tc>
      </w:tr>
      <w:tr w:rsidR="00C03018" w:rsidRPr="00D60DE4" w14:paraId="17C57938" w14:textId="77777777" w:rsidTr="000275AF">
        <w:tc>
          <w:tcPr>
            <w:tcW w:w="1908" w:type="dxa"/>
          </w:tcPr>
          <w:p w14:paraId="0105E1EF"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37</w:t>
            </w:r>
          </w:p>
        </w:tc>
        <w:tc>
          <w:tcPr>
            <w:tcW w:w="1411" w:type="dxa"/>
          </w:tcPr>
          <w:p w14:paraId="59B9408D" w14:textId="6F80DA16" w:rsidR="00C03018" w:rsidRPr="00AB50FA" w:rsidRDefault="00E307CE" w:rsidP="000275AF">
            <w:pPr>
              <w:jc w:val="center"/>
              <w:rPr>
                <w:rFonts w:ascii="Times New Roman" w:hAnsi="Times New Roman" w:cs="Times New Roman"/>
              </w:rPr>
            </w:pPr>
            <w:r>
              <w:rPr>
                <w:rFonts w:ascii="Times New Roman" w:hAnsi="Times New Roman" w:cs="Times New Roman"/>
                <w:sz w:val="22"/>
                <w:szCs w:val="22"/>
              </w:rPr>
              <w:t>95</w:t>
            </w:r>
          </w:p>
        </w:tc>
        <w:tc>
          <w:tcPr>
            <w:tcW w:w="2047" w:type="dxa"/>
          </w:tcPr>
          <w:p w14:paraId="32EE39F1" w14:textId="0B84AD39" w:rsidR="00C03018" w:rsidRPr="00AB50FA" w:rsidRDefault="006F2F7B" w:rsidP="000275AF">
            <w:pPr>
              <w:jc w:val="center"/>
              <w:rPr>
                <w:rFonts w:ascii="Times New Roman" w:hAnsi="Times New Roman" w:cs="Times New Roman"/>
              </w:rPr>
            </w:pPr>
            <w:r>
              <w:rPr>
                <w:rFonts w:ascii="Times New Roman" w:hAnsi="Times New Roman" w:cs="Times New Roman"/>
                <w:sz w:val="22"/>
                <w:szCs w:val="22"/>
              </w:rPr>
              <w:t>118/86</w:t>
            </w:r>
          </w:p>
        </w:tc>
        <w:tc>
          <w:tcPr>
            <w:tcW w:w="1775" w:type="dxa"/>
          </w:tcPr>
          <w:p w14:paraId="783193E3" w14:textId="49232C74" w:rsidR="00C03018" w:rsidRPr="00AB50FA" w:rsidRDefault="00357214" w:rsidP="000275AF">
            <w:pPr>
              <w:jc w:val="center"/>
              <w:rPr>
                <w:rFonts w:ascii="Times New Roman" w:hAnsi="Times New Roman" w:cs="Times New Roman"/>
              </w:rPr>
            </w:pPr>
            <w:r>
              <w:rPr>
                <w:rFonts w:ascii="Times New Roman" w:hAnsi="Times New Roman" w:cs="Times New Roman"/>
              </w:rPr>
              <w:t>30</w:t>
            </w:r>
          </w:p>
        </w:tc>
        <w:tc>
          <w:tcPr>
            <w:tcW w:w="1715" w:type="dxa"/>
          </w:tcPr>
          <w:p w14:paraId="2103544B" w14:textId="2BAF37D7" w:rsidR="00C03018" w:rsidRPr="00AB50FA" w:rsidRDefault="00C03018" w:rsidP="00E307CE">
            <w:pPr>
              <w:jc w:val="center"/>
              <w:rPr>
                <w:rFonts w:ascii="Times New Roman" w:hAnsi="Times New Roman" w:cs="Times New Roman"/>
              </w:rPr>
            </w:pPr>
            <w:r>
              <w:rPr>
                <w:rFonts w:ascii="Times New Roman" w:hAnsi="Times New Roman" w:cs="Times New Roman"/>
                <w:sz w:val="22"/>
                <w:szCs w:val="22"/>
              </w:rPr>
              <w:t xml:space="preserve">96% </w:t>
            </w:r>
            <w:r w:rsidR="00E307CE">
              <w:rPr>
                <w:rFonts w:ascii="Times New Roman" w:hAnsi="Times New Roman" w:cs="Times New Roman"/>
                <w:sz w:val="22"/>
                <w:szCs w:val="22"/>
              </w:rPr>
              <w:t>10</w:t>
            </w:r>
            <w:r>
              <w:rPr>
                <w:rFonts w:ascii="Times New Roman" w:hAnsi="Times New Roman" w:cs="Times New Roman"/>
                <w:sz w:val="22"/>
                <w:szCs w:val="22"/>
              </w:rPr>
              <w:t>L NC</w:t>
            </w:r>
          </w:p>
        </w:tc>
      </w:tr>
    </w:tbl>
    <w:p w14:paraId="0DC8271F" w14:textId="77777777" w:rsidR="00C03018" w:rsidRDefault="00C03018" w:rsidP="00C03018">
      <w:pPr>
        <w:pStyle w:val="NormalWeb"/>
        <w:spacing w:before="0" w:beforeAutospacing="0" w:after="0" w:afterAutospacing="0"/>
        <w:rPr>
          <w:rStyle w:val="apple-style-span"/>
          <w:rFonts w:cs="Cambria"/>
        </w:rPr>
      </w:pPr>
    </w:p>
    <w:p w14:paraId="44CC5DDA" w14:textId="7B00C5D0" w:rsidR="00357214" w:rsidRDefault="00357214" w:rsidP="00357214">
      <w:pPr>
        <w:pStyle w:val="NormalWeb"/>
        <w:spacing w:before="0" w:beforeAutospacing="0" w:after="0" w:afterAutospacing="0"/>
        <w:rPr>
          <w:rStyle w:val="apple-style-span"/>
        </w:rPr>
      </w:pPr>
      <w:r w:rsidRPr="00D65536">
        <w:rPr>
          <w:rStyle w:val="apple-style-span"/>
          <w:color w:val="000000"/>
          <w:sz w:val="22"/>
          <w:szCs w:val="22"/>
        </w:rPr>
        <w:t>***</w:t>
      </w:r>
      <w:r>
        <w:rPr>
          <w:rStyle w:val="apple-style-span"/>
          <w:color w:val="000000"/>
          <w:sz w:val="22"/>
          <w:szCs w:val="22"/>
        </w:rPr>
        <w:t xml:space="preserve"> </w:t>
      </w:r>
      <w:r w:rsidRPr="00D65536">
        <w:rPr>
          <w:rStyle w:val="apple-style-span"/>
          <w:color w:val="000000"/>
          <w:sz w:val="22"/>
          <w:szCs w:val="22"/>
        </w:rPr>
        <w:t xml:space="preserve">If </w:t>
      </w:r>
      <w:r>
        <w:rPr>
          <w:rStyle w:val="apple-style-span"/>
          <w:color w:val="000000"/>
          <w:sz w:val="22"/>
          <w:szCs w:val="22"/>
        </w:rPr>
        <w:t>NIV is ordered</w:t>
      </w:r>
      <w:r w:rsidRPr="00D65536">
        <w:rPr>
          <w:rStyle w:val="apple-style-span"/>
          <w:color w:val="000000"/>
          <w:sz w:val="22"/>
          <w:szCs w:val="22"/>
        </w:rPr>
        <w:t xml:space="preserve">, </w:t>
      </w:r>
      <w:r>
        <w:rPr>
          <w:rStyle w:val="apple-style-span"/>
          <w:color w:val="000000"/>
          <w:sz w:val="22"/>
          <w:szCs w:val="22"/>
        </w:rPr>
        <w:t>oxygen saturation will slightly improve, and VS will change as below</w:t>
      </w:r>
      <w:r w:rsidR="0033738F">
        <w:rPr>
          <w:rStyle w:val="apple-style-span"/>
          <w:color w:val="000000"/>
          <w:sz w:val="22"/>
          <w:szCs w:val="22"/>
        </w:rPr>
        <w:t>, patient will still be unable to lay in the dorsal decubitus position</w:t>
      </w:r>
      <w:r>
        <w:rPr>
          <w:rStyle w:val="apple-style-span"/>
          <w:color w:val="000000"/>
          <w:sz w:val="22"/>
          <w:szCs w:val="22"/>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411"/>
        <w:gridCol w:w="2047"/>
        <w:gridCol w:w="1775"/>
        <w:gridCol w:w="1715"/>
      </w:tblGrid>
      <w:tr w:rsidR="00357214" w:rsidRPr="00D60DE4" w14:paraId="602ABD8C" w14:textId="77777777" w:rsidTr="00506BD5">
        <w:tc>
          <w:tcPr>
            <w:tcW w:w="1908" w:type="dxa"/>
          </w:tcPr>
          <w:p w14:paraId="6F395779" w14:textId="77777777" w:rsidR="00357214" w:rsidRPr="00AB50FA" w:rsidRDefault="00357214" w:rsidP="00506BD5">
            <w:pPr>
              <w:jc w:val="center"/>
              <w:rPr>
                <w:rFonts w:ascii="Times New Roman" w:hAnsi="Times New Roman" w:cs="Times New Roman"/>
                <w:b/>
                <w:bCs/>
              </w:rPr>
            </w:pPr>
            <w:r w:rsidRPr="00AB50FA">
              <w:rPr>
                <w:rFonts w:ascii="Times New Roman" w:hAnsi="Times New Roman" w:cs="Times New Roman"/>
                <w:b/>
                <w:bCs/>
                <w:sz w:val="22"/>
                <w:szCs w:val="22"/>
              </w:rPr>
              <w:t>Temperature (</w:t>
            </w:r>
            <w:r w:rsidRPr="00AB50FA">
              <w:rPr>
                <w:rFonts w:ascii="Times New Roman" w:hAnsi="Times New Roman" w:cs="Times New Roman"/>
                <w:b/>
                <w:bCs/>
                <w:sz w:val="22"/>
                <w:szCs w:val="22"/>
                <w:vertAlign w:val="superscript"/>
              </w:rPr>
              <w:t>o</w:t>
            </w:r>
            <w:r w:rsidRPr="00AB50FA">
              <w:rPr>
                <w:rFonts w:ascii="Times New Roman" w:hAnsi="Times New Roman" w:cs="Times New Roman"/>
                <w:b/>
                <w:bCs/>
                <w:sz w:val="22"/>
                <w:szCs w:val="22"/>
              </w:rPr>
              <w:t>C)</w:t>
            </w:r>
          </w:p>
        </w:tc>
        <w:tc>
          <w:tcPr>
            <w:tcW w:w="1411" w:type="dxa"/>
          </w:tcPr>
          <w:p w14:paraId="05DDB0A6" w14:textId="77777777" w:rsidR="00357214" w:rsidRPr="00AB50FA" w:rsidRDefault="00357214" w:rsidP="00506BD5">
            <w:pPr>
              <w:jc w:val="center"/>
              <w:rPr>
                <w:rFonts w:ascii="Times New Roman" w:hAnsi="Times New Roman" w:cs="Times New Roman"/>
                <w:b/>
                <w:bCs/>
              </w:rPr>
            </w:pPr>
            <w:r w:rsidRPr="00AB50FA">
              <w:rPr>
                <w:rFonts w:ascii="Times New Roman" w:hAnsi="Times New Roman" w:cs="Times New Roman"/>
                <w:b/>
                <w:bCs/>
                <w:sz w:val="22"/>
                <w:szCs w:val="22"/>
              </w:rPr>
              <w:t>HR</w:t>
            </w:r>
            <w:r>
              <w:rPr>
                <w:rFonts w:ascii="Times New Roman" w:hAnsi="Times New Roman" w:cs="Times New Roman"/>
                <w:b/>
                <w:bCs/>
                <w:sz w:val="22"/>
                <w:szCs w:val="22"/>
              </w:rPr>
              <w:t xml:space="preserve"> (bpm)</w:t>
            </w:r>
          </w:p>
        </w:tc>
        <w:tc>
          <w:tcPr>
            <w:tcW w:w="2047" w:type="dxa"/>
          </w:tcPr>
          <w:p w14:paraId="24CE952A" w14:textId="77777777" w:rsidR="00357214" w:rsidRPr="00AB50FA" w:rsidRDefault="00357214" w:rsidP="00506BD5">
            <w:pPr>
              <w:jc w:val="center"/>
              <w:rPr>
                <w:rFonts w:ascii="Times New Roman" w:hAnsi="Times New Roman" w:cs="Times New Roman"/>
                <w:b/>
                <w:bCs/>
              </w:rPr>
            </w:pPr>
            <w:r w:rsidRPr="00AB50FA">
              <w:rPr>
                <w:rFonts w:ascii="Times New Roman" w:hAnsi="Times New Roman" w:cs="Times New Roman"/>
                <w:b/>
                <w:bCs/>
                <w:sz w:val="22"/>
                <w:szCs w:val="22"/>
              </w:rPr>
              <w:t>BP</w:t>
            </w:r>
            <w:r>
              <w:rPr>
                <w:rFonts w:ascii="Times New Roman" w:hAnsi="Times New Roman" w:cs="Times New Roman"/>
                <w:b/>
                <w:bCs/>
                <w:sz w:val="22"/>
                <w:szCs w:val="22"/>
              </w:rPr>
              <w:t xml:space="preserve"> (mmHg)</w:t>
            </w:r>
          </w:p>
        </w:tc>
        <w:tc>
          <w:tcPr>
            <w:tcW w:w="1775" w:type="dxa"/>
          </w:tcPr>
          <w:p w14:paraId="243D4354" w14:textId="77777777" w:rsidR="00357214" w:rsidRPr="00AB50FA" w:rsidRDefault="00357214" w:rsidP="00506BD5">
            <w:pPr>
              <w:jc w:val="center"/>
              <w:rPr>
                <w:rFonts w:ascii="Times New Roman" w:hAnsi="Times New Roman" w:cs="Times New Roman"/>
                <w:b/>
                <w:bCs/>
              </w:rPr>
            </w:pPr>
            <w:r w:rsidRPr="00AB50FA">
              <w:rPr>
                <w:rFonts w:ascii="Times New Roman" w:hAnsi="Times New Roman" w:cs="Times New Roman"/>
                <w:b/>
                <w:bCs/>
                <w:sz w:val="22"/>
                <w:szCs w:val="22"/>
              </w:rPr>
              <w:t>RR</w:t>
            </w:r>
            <w:r>
              <w:rPr>
                <w:rFonts w:ascii="Times New Roman" w:hAnsi="Times New Roman" w:cs="Times New Roman"/>
                <w:b/>
                <w:bCs/>
                <w:sz w:val="22"/>
                <w:szCs w:val="22"/>
              </w:rPr>
              <w:t xml:space="preserve"> (per min)</w:t>
            </w:r>
          </w:p>
        </w:tc>
        <w:tc>
          <w:tcPr>
            <w:tcW w:w="1715" w:type="dxa"/>
          </w:tcPr>
          <w:p w14:paraId="5D4CA38A" w14:textId="77777777" w:rsidR="00357214" w:rsidRPr="00AB50FA" w:rsidRDefault="00357214" w:rsidP="00506BD5">
            <w:pPr>
              <w:jc w:val="center"/>
              <w:rPr>
                <w:rFonts w:ascii="Times New Roman" w:hAnsi="Times New Roman" w:cs="Times New Roman"/>
                <w:b/>
                <w:bCs/>
              </w:rPr>
            </w:pPr>
            <w:r w:rsidRPr="00AB50FA">
              <w:rPr>
                <w:rFonts w:ascii="Times New Roman" w:hAnsi="Times New Roman" w:cs="Times New Roman"/>
                <w:b/>
                <w:bCs/>
                <w:sz w:val="22"/>
                <w:szCs w:val="22"/>
              </w:rPr>
              <w:t>O</w:t>
            </w:r>
            <w:r w:rsidRPr="00AB50FA">
              <w:rPr>
                <w:rFonts w:ascii="Times New Roman" w:hAnsi="Times New Roman" w:cs="Times New Roman"/>
                <w:b/>
                <w:bCs/>
                <w:sz w:val="22"/>
                <w:szCs w:val="22"/>
                <w:vertAlign w:val="subscript"/>
              </w:rPr>
              <w:t>2</w:t>
            </w:r>
            <w:r w:rsidRPr="00AB50FA">
              <w:rPr>
                <w:rFonts w:ascii="Times New Roman" w:hAnsi="Times New Roman" w:cs="Times New Roman"/>
                <w:b/>
                <w:bCs/>
                <w:sz w:val="22"/>
                <w:szCs w:val="22"/>
              </w:rPr>
              <w:t xml:space="preserve"> Sat</w:t>
            </w:r>
          </w:p>
        </w:tc>
      </w:tr>
      <w:tr w:rsidR="00357214" w:rsidRPr="00D60DE4" w14:paraId="4BFCBBA0" w14:textId="77777777" w:rsidTr="00506BD5">
        <w:tc>
          <w:tcPr>
            <w:tcW w:w="1908" w:type="dxa"/>
          </w:tcPr>
          <w:p w14:paraId="62B68A96" w14:textId="77777777" w:rsidR="00357214" w:rsidRPr="00AB50FA" w:rsidRDefault="00357214" w:rsidP="00506BD5">
            <w:pPr>
              <w:jc w:val="center"/>
              <w:rPr>
                <w:rFonts w:ascii="Times New Roman" w:hAnsi="Times New Roman" w:cs="Times New Roman"/>
              </w:rPr>
            </w:pPr>
            <w:r>
              <w:rPr>
                <w:rFonts w:ascii="Times New Roman" w:hAnsi="Times New Roman" w:cs="Times New Roman"/>
                <w:sz w:val="22"/>
                <w:szCs w:val="22"/>
              </w:rPr>
              <w:t>37</w:t>
            </w:r>
          </w:p>
        </w:tc>
        <w:tc>
          <w:tcPr>
            <w:tcW w:w="1411" w:type="dxa"/>
          </w:tcPr>
          <w:p w14:paraId="0FEF7775" w14:textId="054AC14A" w:rsidR="00357214" w:rsidRPr="00AB50FA" w:rsidRDefault="00357214" w:rsidP="00506BD5">
            <w:pPr>
              <w:jc w:val="center"/>
              <w:rPr>
                <w:rFonts w:ascii="Times New Roman" w:hAnsi="Times New Roman" w:cs="Times New Roman"/>
              </w:rPr>
            </w:pPr>
            <w:r>
              <w:rPr>
                <w:rFonts w:ascii="Times New Roman" w:hAnsi="Times New Roman" w:cs="Times New Roman"/>
                <w:sz w:val="22"/>
                <w:szCs w:val="22"/>
              </w:rPr>
              <w:t>90</w:t>
            </w:r>
          </w:p>
        </w:tc>
        <w:tc>
          <w:tcPr>
            <w:tcW w:w="2047" w:type="dxa"/>
          </w:tcPr>
          <w:p w14:paraId="70C68A9C" w14:textId="77777777" w:rsidR="00357214" w:rsidRPr="00AB50FA" w:rsidRDefault="00357214" w:rsidP="00506BD5">
            <w:pPr>
              <w:jc w:val="center"/>
              <w:rPr>
                <w:rFonts w:ascii="Times New Roman" w:hAnsi="Times New Roman" w:cs="Times New Roman"/>
              </w:rPr>
            </w:pPr>
            <w:r>
              <w:rPr>
                <w:rFonts w:ascii="Times New Roman" w:hAnsi="Times New Roman" w:cs="Times New Roman"/>
                <w:sz w:val="22"/>
                <w:szCs w:val="22"/>
              </w:rPr>
              <w:t>118/86</w:t>
            </w:r>
          </w:p>
        </w:tc>
        <w:tc>
          <w:tcPr>
            <w:tcW w:w="1775" w:type="dxa"/>
          </w:tcPr>
          <w:p w14:paraId="0BC06AFA" w14:textId="36D89B46" w:rsidR="00357214" w:rsidRPr="00AB50FA" w:rsidRDefault="00357214" w:rsidP="00506BD5">
            <w:pPr>
              <w:jc w:val="center"/>
              <w:rPr>
                <w:rFonts w:ascii="Times New Roman" w:hAnsi="Times New Roman" w:cs="Times New Roman"/>
              </w:rPr>
            </w:pPr>
            <w:r>
              <w:rPr>
                <w:rFonts w:ascii="Times New Roman" w:hAnsi="Times New Roman" w:cs="Times New Roman"/>
              </w:rPr>
              <w:t>28</w:t>
            </w:r>
          </w:p>
        </w:tc>
        <w:tc>
          <w:tcPr>
            <w:tcW w:w="1715" w:type="dxa"/>
          </w:tcPr>
          <w:p w14:paraId="6FD4A64D" w14:textId="2C38151D" w:rsidR="00357214" w:rsidRPr="00AB50FA" w:rsidRDefault="00357214" w:rsidP="00357214">
            <w:pPr>
              <w:jc w:val="center"/>
              <w:rPr>
                <w:rFonts w:ascii="Times New Roman" w:hAnsi="Times New Roman" w:cs="Times New Roman"/>
              </w:rPr>
            </w:pPr>
            <w:r>
              <w:rPr>
                <w:rFonts w:ascii="Times New Roman" w:hAnsi="Times New Roman" w:cs="Times New Roman"/>
                <w:sz w:val="22"/>
                <w:szCs w:val="22"/>
              </w:rPr>
              <w:t>96% 100% FiO2</w:t>
            </w:r>
          </w:p>
        </w:tc>
      </w:tr>
    </w:tbl>
    <w:p w14:paraId="240EF77C" w14:textId="77777777" w:rsidR="00357214" w:rsidRDefault="00357214" w:rsidP="00C03018">
      <w:pPr>
        <w:pStyle w:val="NormalWeb"/>
        <w:spacing w:before="0" w:beforeAutospacing="0" w:after="0" w:afterAutospacing="0"/>
        <w:rPr>
          <w:rStyle w:val="apple-style-span"/>
          <w:rFonts w:cs="Cambria"/>
        </w:rPr>
      </w:pPr>
    </w:p>
    <w:p w14:paraId="6D39284F" w14:textId="77777777" w:rsidR="00357214" w:rsidRPr="00D60DE4" w:rsidRDefault="00357214" w:rsidP="00C03018">
      <w:pPr>
        <w:pStyle w:val="NormalWeb"/>
        <w:spacing w:before="0" w:beforeAutospacing="0" w:after="0" w:afterAutospacing="0"/>
        <w:rPr>
          <w:rStyle w:val="apple-style-span"/>
          <w:rFonts w:cs="Cambria"/>
        </w:rPr>
      </w:pPr>
    </w:p>
    <w:p w14:paraId="792D20AB" w14:textId="6BFAAC2B" w:rsidR="00C03018" w:rsidRDefault="00C03018" w:rsidP="00C03018">
      <w:pPr>
        <w:pStyle w:val="NormalWeb"/>
        <w:spacing w:before="0" w:beforeAutospacing="0" w:after="0" w:afterAutospacing="0"/>
        <w:rPr>
          <w:rStyle w:val="apple-style-span"/>
          <w:color w:val="000000"/>
          <w:sz w:val="22"/>
          <w:szCs w:val="22"/>
        </w:rPr>
      </w:pPr>
      <w:r w:rsidRPr="00D65536">
        <w:rPr>
          <w:rStyle w:val="apple-style-span"/>
          <w:color w:val="000000"/>
          <w:sz w:val="22"/>
          <w:szCs w:val="22"/>
        </w:rPr>
        <w:t>***</w:t>
      </w:r>
      <w:r>
        <w:rPr>
          <w:rStyle w:val="apple-style-span"/>
          <w:color w:val="000000"/>
          <w:sz w:val="22"/>
          <w:szCs w:val="22"/>
        </w:rPr>
        <w:t xml:space="preserve"> </w:t>
      </w:r>
      <w:r w:rsidRPr="00F36F31">
        <w:rPr>
          <w:rStyle w:val="apple-style-span"/>
          <w:b/>
          <w:color w:val="000000"/>
          <w:sz w:val="22"/>
          <w:szCs w:val="22"/>
        </w:rPr>
        <w:t>If inotropes are administered</w:t>
      </w:r>
      <w:r>
        <w:rPr>
          <w:rStyle w:val="apple-style-span"/>
          <w:color w:val="000000"/>
          <w:sz w:val="22"/>
          <w:szCs w:val="22"/>
        </w:rPr>
        <w:t>, the patient will develop VT and lose their pulse.</w:t>
      </w:r>
    </w:p>
    <w:p w14:paraId="6FEA8004" w14:textId="77777777" w:rsidR="00E307CE" w:rsidRDefault="00E307CE" w:rsidP="00C03018">
      <w:pPr>
        <w:pStyle w:val="NormalWeb"/>
        <w:spacing w:before="0" w:beforeAutospacing="0" w:after="0" w:afterAutospacing="0"/>
        <w:rPr>
          <w:rStyle w:val="apple-style-span"/>
          <w:color w:val="000000"/>
          <w:sz w:val="22"/>
          <w:szCs w:val="22"/>
        </w:rPr>
      </w:pPr>
    </w:p>
    <w:p w14:paraId="70ADB355" w14:textId="7C5EA2C3" w:rsidR="00E307CE" w:rsidRPr="006B05A1" w:rsidRDefault="00E307CE" w:rsidP="00E307CE">
      <w:pPr>
        <w:pStyle w:val="NormalWeb"/>
        <w:spacing w:before="0" w:beforeAutospacing="0" w:after="0" w:afterAutospacing="0"/>
        <w:rPr>
          <w:rStyle w:val="apple-style-span"/>
        </w:rPr>
      </w:pPr>
      <w:r w:rsidRPr="00E307CE">
        <w:rPr>
          <w:rStyle w:val="apple-style-span"/>
          <w:b/>
          <w:color w:val="000000"/>
          <w:sz w:val="22"/>
          <w:szCs w:val="22"/>
        </w:rPr>
        <w:t>*** If IV beta-blockade (5mg IV Lopressor)</w:t>
      </w:r>
      <w:r>
        <w:rPr>
          <w:rStyle w:val="apple-style-span"/>
          <w:color w:val="000000"/>
          <w:sz w:val="22"/>
          <w:szCs w:val="22"/>
        </w:rPr>
        <w:t xml:space="preserve"> is given, the patients blood pressure will decline until the patient loses their pulse with a PEA arrest.</w:t>
      </w:r>
    </w:p>
    <w:p w14:paraId="123E0760" w14:textId="77777777" w:rsidR="00E307CE" w:rsidRDefault="00E307CE" w:rsidP="00C03018">
      <w:pPr>
        <w:pStyle w:val="NormalWeb"/>
        <w:spacing w:before="0" w:beforeAutospacing="0" w:after="0" w:afterAutospacing="0"/>
        <w:rPr>
          <w:rStyle w:val="apple-style-span"/>
        </w:rPr>
      </w:pPr>
    </w:p>
    <w:p w14:paraId="534B3F33" w14:textId="77777777" w:rsidR="00C03018" w:rsidRDefault="00C03018" w:rsidP="00C03018">
      <w:pPr>
        <w:pStyle w:val="NormalWeb"/>
        <w:spacing w:before="0" w:beforeAutospacing="0" w:after="0" w:afterAutospacing="0"/>
        <w:rPr>
          <w:rStyle w:val="apple-style-span"/>
        </w:rPr>
      </w:pPr>
    </w:p>
    <w:p w14:paraId="08C463C5" w14:textId="496DF565" w:rsidR="00C03018" w:rsidRDefault="00C03018" w:rsidP="00C03018">
      <w:pPr>
        <w:pStyle w:val="NormalWeb"/>
        <w:spacing w:before="0" w:beforeAutospacing="0" w:after="0" w:afterAutospacing="0"/>
        <w:rPr>
          <w:rStyle w:val="apple-style-span"/>
        </w:rPr>
      </w:pPr>
      <w:r>
        <w:rPr>
          <w:rStyle w:val="apple-style-span"/>
          <w:color w:val="000000"/>
          <w:sz w:val="22"/>
          <w:szCs w:val="22"/>
        </w:rPr>
        <w:t xml:space="preserve">*** The scenario will progress (despite appropriate management) with worsening </w:t>
      </w:r>
      <w:r w:rsidR="00A54B19">
        <w:rPr>
          <w:rStyle w:val="apple-style-span"/>
          <w:color w:val="000000"/>
          <w:sz w:val="22"/>
          <w:szCs w:val="22"/>
        </w:rPr>
        <w:t>respiratory</w:t>
      </w:r>
      <w:r>
        <w:rPr>
          <w:rStyle w:val="apple-style-span"/>
          <w:color w:val="000000"/>
          <w:sz w:val="22"/>
          <w:szCs w:val="22"/>
        </w:rPr>
        <w:t xml:space="preserve"> instability. Vitals will read:</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411"/>
        <w:gridCol w:w="2047"/>
        <w:gridCol w:w="1775"/>
        <w:gridCol w:w="1715"/>
      </w:tblGrid>
      <w:tr w:rsidR="00C03018" w:rsidRPr="00D60DE4" w14:paraId="681DB719" w14:textId="77777777" w:rsidTr="000275AF">
        <w:tc>
          <w:tcPr>
            <w:tcW w:w="1908" w:type="dxa"/>
          </w:tcPr>
          <w:p w14:paraId="713420AE"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Temperature (</w:t>
            </w:r>
            <w:r w:rsidRPr="00AB50FA">
              <w:rPr>
                <w:rFonts w:ascii="Times New Roman" w:hAnsi="Times New Roman" w:cs="Times New Roman"/>
                <w:b/>
                <w:bCs/>
                <w:sz w:val="22"/>
                <w:szCs w:val="22"/>
                <w:vertAlign w:val="superscript"/>
              </w:rPr>
              <w:t>o</w:t>
            </w:r>
            <w:r w:rsidRPr="00AB50FA">
              <w:rPr>
                <w:rFonts w:ascii="Times New Roman" w:hAnsi="Times New Roman" w:cs="Times New Roman"/>
                <w:b/>
                <w:bCs/>
                <w:sz w:val="22"/>
                <w:szCs w:val="22"/>
              </w:rPr>
              <w:t>C)</w:t>
            </w:r>
          </w:p>
        </w:tc>
        <w:tc>
          <w:tcPr>
            <w:tcW w:w="1411" w:type="dxa"/>
          </w:tcPr>
          <w:p w14:paraId="77D6A22D"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HR</w:t>
            </w:r>
            <w:r>
              <w:rPr>
                <w:rFonts w:ascii="Times New Roman" w:hAnsi="Times New Roman" w:cs="Times New Roman"/>
                <w:b/>
                <w:bCs/>
                <w:sz w:val="22"/>
                <w:szCs w:val="22"/>
              </w:rPr>
              <w:t xml:space="preserve"> (bpm)</w:t>
            </w:r>
          </w:p>
        </w:tc>
        <w:tc>
          <w:tcPr>
            <w:tcW w:w="2047" w:type="dxa"/>
          </w:tcPr>
          <w:p w14:paraId="00189901"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BP</w:t>
            </w:r>
            <w:r>
              <w:rPr>
                <w:rFonts w:ascii="Times New Roman" w:hAnsi="Times New Roman" w:cs="Times New Roman"/>
                <w:b/>
                <w:bCs/>
                <w:sz w:val="22"/>
                <w:szCs w:val="22"/>
              </w:rPr>
              <w:t xml:space="preserve"> (mmHg)</w:t>
            </w:r>
          </w:p>
        </w:tc>
        <w:tc>
          <w:tcPr>
            <w:tcW w:w="1775" w:type="dxa"/>
          </w:tcPr>
          <w:p w14:paraId="4AB26A31"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RR</w:t>
            </w:r>
            <w:r>
              <w:rPr>
                <w:rFonts w:ascii="Times New Roman" w:hAnsi="Times New Roman" w:cs="Times New Roman"/>
                <w:b/>
                <w:bCs/>
                <w:sz w:val="22"/>
                <w:szCs w:val="22"/>
              </w:rPr>
              <w:t xml:space="preserve"> (per min)</w:t>
            </w:r>
          </w:p>
        </w:tc>
        <w:tc>
          <w:tcPr>
            <w:tcW w:w="1715" w:type="dxa"/>
          </w:tcPr>
          <w:p w14:paraId="39A0C7CC"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O</w:t>
            </w:r>
            <w:r w:rsidRPr="00AB50FA">
              <w:rPr>
                <w:rFonts w:ascii="Times New Roman" w:hAnsi="Times New Roman" w:cs="Times New Roman"/>
                <w:b/>
                <w:bCs/>
                <w:sz w:val="22"/>
                <w:szCs w:val="22"/>
                <w:vertAlign w:val="subscript"/>
              </w:rPr>
              <w:t>2</w:t>
            </w:r>
            <w:r w:rsidRPr="00AB50FA">
              <w:rPr>
                <w:rFonts w:ascii="Times New Roman" w:hAnsi="Times New Roman" w:cs="Times New Roman"/>
                <w:b/>
                <w:bCs/>
                <w:sz w:val="22"/>
                <w:szCs w:val="22"/>
              </w:rPr>
              <w:t xml:space="preserve"> Sat</w:t>
            </w:r>
          </w:p>
        </w:tc>
      </w:tr>
      <w:tr w:rsidR="00C03018" w:rsidRPr="00D60DE4" w14:paraId="0A748630" w14:textId="77777777" w:rsidTr="000275AF">
        <w:tc>
          <w:tcPr>
            <w:tcW w:w="1908" w:type="dxa"/>
          </w:tcPr>
          <w:p w14:paraId="570619B0"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37</w:t>
            </w:r>
          </w:p>
        </w:tc>
        <w:tc>
          <w:tcPr>
            <w:tcW w:w="1411" w:type="dxa"/>
          </w:tcPr>
          <w:p w14:paraId="20146C73" w14:textId="3CC44A78" w:rsidR="00C03018" w:rsidRPr="00AB50FA" w:rsidRDefault="00A54B19" w:rsidP="000275AF">
            <w:pPr>
              <w:jc w:val="center"/>
              <w:rPr>
                <w:rFonts w:ascii="Times New Roman" w:hAnsi="Times New Roman" w:cs="Times New Roman"/>
              </w:rPr>
            </w:pPr>
            <w:r>
              <w:rPr>
                <w:rFonts w:ascii="Times New Roman" w:hAnsi="Times New Roman" w:cs="Times New Roman"/>
                <w:sz w:val="22"/>
                <w:szCs w:val="22"/>
              </w:rPr>
              <w:t>100</w:t>
            </w:r>
          </w:p>
        </w:tc>
        <w:tc>
          <w:tcPr>
            <w:tcW w:w="2047" w:type="dxa"/>
          </w:tcPr>
          <w:p w14:paraId="4A9146C0" w14:textId="23F2C60B" w:rsidR="00C03018" w:rsidRPr="00AB50FA" w:rsidRDefault="00A54B19" w:rsidP="000275AF">
            <w:pPr>
              <w:jc w:val="center"/>
              <w:rPr>
                <w:rFonts w:ascii="Times New Roman" w:hAnsi="Times New Roman" w:cs="Times New Roman"/>
              </w:rPr>
            </w:pPr>
            <w:r>
              <w:rPr>
                <w:rFonts w:ascii="Times New Roman" w:hAnsi="Times New Roman" w:cs="Times New Roman"/>
                <w:sz w:val="22"/>
                <w:szCs w:val="22"/>
              </w:rPr>
              <w:t>118/98</w:t>
            </w:r>
          </w:p>
        </w:tc>
        <w:tc>
          <w:tcPr>
            <w:tcW w:w="1775" w:type="dxa"/>
          </w:tcPr>
          <w:p w14:paraId="42541ED3"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40</w:t>
            </w:r>
          </w:p>
        </w:tc>
        <w:tc>
          <w:tcPr>
            <w:tcW w:w="1715" w:type="dxa"/>
          </w:tcPr>
          <w:p w14:paraId="21C7D64A" w14:textId="70FDC506" w:rsidR="00C03018" w:rsidRPr="00A54B19" w:rsidRDefault="00C03018" w:rsidP="00A54B19">
            <w:pPr>
              <w:jc w:val="center"/>
              <w:rPr>
                <w:rFonts w:ascii="Times New Roman" w:hAnsi="Times New Roman" w:cs="Times New Roman"/>
                <w:sz w:val="22"/>
                <w:szCs w:val="22"/>
              </w:rPr>
            </w:pPr>
            <w:r>
              <w:rPr>
                <w:rFonts w:ascii="Times New Roman" w:hAnsi="Times New Roman" w:cs="Times New Roman"/>
                <w:sz w:val="22"/>
                <w:szCs w:val="22"/>
              </w:rPr>
              <w:t>8</w:t>
            </w:r>
            <w:r w:rsidR="00A54B19">
              <w:rPr>
                <w:rFonts w:ascii="Times New Roman" w:hAnsi="Times New Roman" w:cs="Times New Roman"/>
                <w:sz w:val="22"/>
                <w:szCs w:val="22"/>
              </w:rPr>
              <w:t>6</w:t>
            </w:r>
            <w:r>
              <w:rPr>
                <w:rFonts w:ascii="Times New Roman" w:hAnsi="Times New Roman" w:cs="Times New Roman"/>
                <w:sz w:val="22"/>
                <w:szCs w:val="22"/>
              </w:rPr>
              <w:t xml:space="preserve">% </w:t>
            </w:r>
            <w:r w:rsidR="00A54B19">
              <w:rPr>
                <w:rFonts w:ascii="Times New Roman" w:hAnsi="Times New Roman" w:cs="Times New Roman"/>
                <w:sz w:val="22"/>
                <w:szCs w:val="22"/>
              </w:rPr>
              <w:t>10</w:t>
            </w:r>
            <w:r>
              <w:rPr>
                <w:rFonts w:ascii="Times New Roman" w:hAnsi="Times New Roman" w:cs="Times New Roman"/>
                <w:sz w:val="22"/>
                <w:szCs w:val="22"/>
              </w:rPr>
              <w:t>L NC</w:t>
            </w:r>
          </w:p>
        </w:tc>
      </w:tr>
    </w:tbl>
    <w:p w14:paraId="334CA6D8" w14:textId="77777777" w:rsidR="00C03018" w:rsidRDefault="00C03018" w:rsidP="00C03018">
      <w:pPr>
        <w:pStyle w:val="NormalWeb"/>
        <w:spacing w:before="0" w:beforeAutospacing="0" w:after="0" w:afterAutospacing="0"/>
        <w:rPr>
          <w:rStyle w:val="apple-style-span"/>
          <w:rFonts w:cs="Cambria"/>
        </w:rPr>
      </w:pPr>
    </w:p>
    <w:p w14:paraId="692AAF84" w14:textId="0D29BD1B" w:rsidR="00C03018" w:rsidRDefault="00C03018" w:rsidP="00C03018">
      <w:pPr>
        <w:pStyle w:val="NormalWeb"/>
        <w:spacing w:before="0" w:beforeAutospacing="0" w:after="0" w:afterAutospacing="0"/>
        <w:rPr>
          <w:rStyle w:val="apple-style-span"/>
        </w:rPr>
      </w:pPr>
      <w:r>
        <w:rPr>
          <w:rStyle w:val="apple-style-span"/>
          <w:color w:val="000000"/>
          <w:sz w:val="22"/>
          <w:szCs w:val="22"/>
        </w:rPr>
        <w:t xml:space="preserve">*** Additional boluses </w:t>
      </w:r>
      <w:r w:rsidR="00371B00">
        <w:rPr>
          <w:rStyle w:val="apple-style-span"/>
          <w:color w:val="000000"/>
          <w:sz w:val="22"/>
          <w:szCs w:val="22"/>
        </w:rPr>
        <w:t xml:space="preserve">of </w:t>
      </w:r>
      <w:r w:rsidR="006F2F7B">
        <w:rPr>
          <w:rStyle w:val="apple-style-span"/>
          <w:color w:val="000000"/>
          <w:sz w:val="22"/>
          <w:szCs w:val="22"/>
        </w:rPr>
        <w:t>furosemide</w:t>
      </w:r>
      <w:r>
        <w:rPr>
          <w:rStyle w:val="apple-style-span"/>
          <w:color w:val="000000"/>
          <w:sz w:val="22"/>
          <w:szCs w:val="22"/>
        </w:rPr>
        <w:t xml:space="preserve"> will not affect the </w:t>
      </w:r>
      <w:r w:rsidR="006F2F7B">
        <w:rPr>
          <w:rStyle w:val="apple-style-span"/>
          <w:color w:val="000000"/>
          <w:sz w:val="22"/>
          <w:szCs w:val="22"/>
        </w:rPr>
        <w:t>respiratory distress</w:t>
      </w:r>
      <w:r>
        <w:rPr>
          <w:rStyle w:val="apple-style-span"/>
          <w:color w:val="000000"/>
          <w:sz w:val="22"/>
          <w:szCs w:val="22"/>
        </w:rPr>
        <w:t xml:space="preserve">. The patient will require emergent </w:t>
      </w:r>
      <w:r w:rsidR="006F2F7B">
        <w:rPr>
          <w:rStyle w:val="apple-style-span"/>
          <w:color w:val="000000"/>
          <w:sz w:val="22"/>
          <w:szCs w:val="22"/>
        </w:rPr>
        <w:t>intubation</w:t>
      </w:r>
      <w:r>
        <w:rPr>
          <w:rStyle w:val="apple-style-span"/>
          <w:color w:val="000000"/>
          <w:sz w:val="22"/>
          <w:szCs w:val="22"/>
        </w:rPr>
        <w:t>.</w:t>
      </w:r>
    </w:p>
    <w:p w14:paraId="259C401C" w14:textId="4670EB68" w:rsidR="00C03018" w:rsidRDefault="00C03018" w:rsidP="00C03018">
      <w:pPr>
        <w:pStyle w:val="NormalWeb"/>
        <w:spacing w:before="0" w:beforeAutospacing="0" w:after="0" w:afterAutospacing="0"/>
        <w:rPr>
          <w:rStyle w:val="apple-style-span"/>
        </w:rPr>
      </w:pPr>
      <w:r>
        <w:rPr>
          <w:rStyle w:val="apple-style-span"/>
          <w:color w:val="000000"/>
          <w:sz w:val="22"/>
          <w:szCs w:val="22"/>
        </w:rPr>
        <w:lastRenderedPageBreak/>
        <w:t xml:space="preserve">*** If learners do not recognize </w:t>
      </w:r>
      <w:r w:rsidR="00371B00">
        <w:rPr>
          <w:rStyle w:val="apple-style-span"/>
          <w:color w:val="000000"/>
          <w:sz w:val="22"/>
          <w:szCs w:val="22"/>
        </w:rPr>
        <w:t xml:space="preserve">acute respiratory failure, </w:t>
      </w:r>
      <w:r>
        <w:rPr>
          <w:rStyle w:val="apple-style-span"/>
          <w:color w:val="000000"/>
          <w:sz w:val="22"/>
          <w:szCs w:val="22"/>
        </w:rPr>
        <w:t xml:space="preserve">the </w:t>
      </w:r>
      <w:r w:rsidR="00371B00">
        <w:rPr>
          <w:rStyle w:val="apple-style-span"/>
          <w:color w:val="000000"/>
          <w:sz w:val="22"/>
          <w:szCs w:val="22"/>
        </w:rPr>
        <w:t>RN will voice concern and call for intubation</w:t>
      </w:r>
      <w:r>
        <w:rPr>
          <w:rStyle w:val="apple-style-span"/>
          <w:color w:val="000000"/>
          <w:sz w:val="22"/>
          <w:szCs w:val="22"/>
        </w:rPr>
        <w:t xml:space="preserve"> him/herself</w:t>
      </w:r>
    </w:p>
    <w:p w14:paraId="76542DE3" w14:textId="77777777" w:rsidR="00C03018" w:rsidRDefault="00C03018" w:rsidP="00C03018">
      <w:pPr>
        <w:pStyle w:val="NormalWeb"/>
        <w:spacing w:before="0" w:beforeAutospacing="0" w:after="0" w:afterAutospacing="0"/>
        <w:rPr>
          <w:rStyle w:val="apple-style-span"/>
        </w:rPr>
      </w:pPr>
    </w:p>
    <w:p w14:paraId="167154C1" w14:textId="6AC60C47" w:rsidR="00C03018" w:rsidRDefault="006F2F7B" w:rsidP="00C03018">
      <w:pPr>
        <w:pStyle w:val="NormalWeb"/>
        <w:spacing w:before="0" w:beforeAutospacing="0" w:after="0" w:afterAutospacing="0"/>
        <w:rPr>
          <w:rStyle w:val="apple-style-span"/>
        </w:rPr>
      </w:pPr>
      <w:r>
        <w:rPr>
          <w:rStyle w:val="apple-style-span"/>
          <w:color w:val="000000"/>
          <w:sz w:val="22"/>
          <w:szCs w:val="22"/>
        </w:rPr>
        <w:t>*** After intubation, with etomidate</w:t>
      </w:r>
      <w:r w:rsidR="00A47BF1">
        <w:rPr>
          <w:rStyle w:val="apple-style-span"/>
          <w:color w:val="000000"/>
          <w:sz w:val="22"/>
          <w:szCs w:val="22"/>
        </w:rPr>
        <w:t>,</w:t>
      </w:r>
      <w:r>
        <w:rPr>
          <w:rStyle w:val="apple-style-span"/>
          <w:color w:val="000000"/>
          <w:sz w:val="22"/>
          <w:szCs w:val="22"/>
        </w:rPr>
        <w:t xml:space="preserve"> propofol</w:t>
      </w:r>
      <w:r w:rsidR="00A47BF1">
        <w:rPr>
          <w:rStyle w:val="apple-style-span"/>
          <w:color w:val="000000"/>
          <w:sz w:val="22"/>
          <w:szCs w:val="22"/>
        </w:rPr>
        <w:t xml:space="preserve"> or midazolam, </w:t>
      </w:r>
      <w:r w:rsidR="00C03018">
        <w:rPr>
          <w:rStyle w:val="apple-style-span"/>
          <w:color w:val="000000"/>
          <w:sz w:val="22"/>
          <w:szCs w:val="22"/>
        </w:rPr>
        <w:t>cardiology will take the patient to the cath lab:</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1411"/>
        <w:gridCol w:w="2047"/>
        <w:gridCol w:w="1775"/>
        <w:gridCol w:w="1715"/>
      </w:tblGrid>
      <w:tr w:rsidR="00C03018" w:rsidRPr="00D60DE4" w14:paraId="3031CB91" w14:textId="77777777" w:rsidTr="000275AF">
        <w:tc>
          <w:tcPr>
            <w:tcW w:w="1908" w:type="dxa"/>
          </w:tcPr>
          <w:p w14:paraId="14CD2A30"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Temperature (</w:t>
            </w:r>
            <w:r w:rsidRPr="00AB50FA">
              <w:rPr>
                <w:rFonts w:ascii="Times New Roman" w:hAnsi="Times New Roman" w:cs="Times New Roman"/>
                <w:b/>
                <w:bCs/>
                <w:sz w:val="22"/>
                <w:szCs w:val="22"/>
                <w:vertAlign w:val="superscript"/>
              </w:rPr>
              <w:t>o</w:t>
            </w:r>
            <w:r w:rsidRPr="00AB50FA">
              <w:rPr>
                <w:rFonts w:ascii="Times New Roman" w:hAnsi="Times New Roman" w:cs="Times New Roman"/>
                <w:b/>
                <w:bCs/>
                <w:sz w:val="22"/>
                <w:szCs w:val="22"/>
              </w:rPr>
              <w:t>C)</w:t>
            </w:r>
          </w:p>
        </w:tc>
        <w:tc>
          <w:tcPr>
            <w:tcW w:w="1411" w:type="dxa"/>
          </w:tcPr>
          <w:p w14:paraId="1DD81E26"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HR</w:t>
            </w:r>
            <w:r>
              <w:rPr>
                <w:rFonts w:ascii="Times New Roman" w:hAnsi="Times New Roman" w:cs="Times New Roman"/>
                <w:b/>
                <w:bCs/>
                <w:sz w:val="22"/>
                <w:szCs w:val="22"/>
              </w:rPr>
              <w:t xml:space="preserve"> (bpm)</w:t>
            </w:r>
          </w:p>
        </w:tc>
        <w:tc>
          <w:tcPr>
            <w:tcW w:w="2047" w:type="dxa"/>
          </w:tcPr>
          <w:p w14:paraId="07095FD1"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BP</w:t>
            </w:r>
            <w:r>
              <w:rPr>
                <w:rFonts w:ascii="Times New Roman" w:hAnsi="Times New Roman" w:cs="Times New Roman"/>
                <w:b/>
                <w:bCs/>
                <w:sz w:val="22"/>
                <w:szCs w:val="22"/>
              </w:rPr>
              <w:t xml:space="preserve"> (mmHg)</w:t>
            </w:r>
          </w:p>
        </w:tc>
        <w:tc>
          <w:tcPr>
            <w:tcW w:w="1775" w:type="dxa"/>
          </w:tcPr>
          <w:p w14:paraId="0DAD7765"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RR</w:t>
            </w:r>
            <w:r>
              <w:rPr>
                <w:rFonts w:ascii="Times New Roman" w:hAnsi="Times New Roman" w:cs="Times New Roman"/>
                <w:b/>
                <w:bCs/>
                <w:sz w:val="22"/>
                <w:szCs w:val="22"/>
              </w:rPr>
              <w:t xml:space="preserve"> (per min)</w:t>
            </w:r>
          </w:p>
        </w:tc>
        <w:tc>
          <w:tcPr>
            <w:tcW w:w="1715" w:type="dxa"/>
          </w:tcPr>
          <w:p w14:paraId="52CA2672" w14:textId="77777777" w:rsidR="00C03018" w:rsidRPr="00AB50FA" w:rsidRDefault="00C03018" w:rsidP="000275AF">
            <w:pPr>
              <w:jc w:val="center"/>
              <w:rPr>
                <w:rFonts w:ascii="Times New Roman" w:hAnsi="Times New Roman" w:cs="Times New Roman"/>
                <w:b/>
                <w:bCs/>
              </w:rPr>
            </w:pPr>
            <w:r w:rsidRPr="00AB50FA">
              <w:rPr>
                <w:rFonts w:ascii="Times New Roman" w:hAnsi="Times New Roman" w:cs="Times New Roman"/>
                <w:b/>
                <w:bCs/>
                <w:sz w:val="22"/>
                <w:szCs w:val="22"/>
              </w:rPr>
              <w:t>O</w:t>
            </w:r>
            <w:r w:rsidRPr="00AB50FA">
              <w:rPr>
                <w:rFonts w:ascii="Times New Roman" w:hAnsi="Times New Roman" w:cs="Times New Roman"/>
                <w:b/>
                <w:bCs/>
                <w:sz w:val="22"/>
                <w:szCs w:val="22"/>
                <w:vertAlign w:val="subscript"/>
              </w:rPr>
              <w:t>2</w:t>
            </w:r>
            <w:r w:rsidRPr="00AB50FA">
              <w:rPr>
                <w:rFonts w:ascii="Times New Roman" w:hAnsi="Times New Roman" w:cs="Times New Roman"/>
                <w:b/>
                <w:bCs/>
                <w:sz w:val="22"/>
                <w:szCs w:val="22"/>
              </w:rPr>
              <w:t xml:space="preserve"> Sat</w:t>
            </w:r>
          </w:p>
        </w:tc>
      </w:tr>
      <w:tr w:rsidR="00C03018" w:rsidRPr="00D60DE4" w14:paraId="387DAD7E" w14:textId="77777777" w:rsidTr="000275AF">
        <w:tc>
          <w:tcPr>
            <w:tcW w:w="1908" w:type="dxa"/>
          </w:tcPr>
          <w:p w14:paraId="015B3F97"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37</w:t>
            </w:r>
          </w:p>
        </w:tc>
        <w:tc>
          <w:tcPr>
            <w:tcW w:w="1411" w:type="dxa"/>
          </w:tcPr>
          <w:p w14:paraId="24A32307" w14:textId="68C43446" w:rsidR="006F2F7B" w:rsidRPr="00AB50FA" w:rsidRDefault="006F2F7B" w:rsidP="006F2F7B">
            <w:pPr>
              <w:jc w:val="center"/>
              <w:rPr>
                <w:rFonts w:ascii="Times New Roman" w:hAnsi="Times New Roman" w:cs="Times New Roman"/>
              </w:rPr>
            </w:pPr>
            <w:r>
              <w:rPr>
                <w:rFonts w:ascii="Times New Roman" w:hAnsi="Times New Roman" w:cs="Times New Roman"/>
              </w:rPr>
              <w:t>80</w:t>
            </w:r>
          </w:p>
          <w:p w14:paraId="4EB5B2BE" w14:textId="75CF67A2" w:rsidR="00C03018" w:rsidRPr="00AB50FA" w:rsidRDefault="00C03018" w:rsidP="000275AF">
            <w:pPr>
              <w:jc w:val="center"/>
              <w:rPr>
                <w:rFonts w:ascii="Times New Roman" w:hAnsi="Times New Roman" w:cs="Times New Roman"/>
              </w:rPr>
            </w:pPr>
          </w:p>
        </w:tc>
        <w:tc>
          <w:tcPr>
            <w:tcW w:w="2047" w:type="dxa"/>
          </w:tcPr>
          <w:p w14:paraId="2B970D76" w14:textId="42E636C0" w:rsidR="00C03018" w:rsidRPr="00AB50FA" w:rsidRDefault="00BE570F" w:rsidP="00BE570F">
            <w:pPr>
              <w:jc w:val="center"/>
              <w:rPr>
                <w:rFonts w:ascii="Times New Roman" w:hAnsi="Times New Roman" w:cs="Times New Roman"/>
              </w:rPr>
            </w:pPr>
            <w:r>
              <w:rPr>
                <w:rFonts w:ascii="Times New Roman" w:hAnsi="Times New Roman" w:cs="Times New Roman"/>
                <w:sz w:val="22"/>
                <w:szCs w:val="22"/>
              </w:rPr>
              <w:t>96/68</w:t>
            </w:r>
          </w:p>
        </w:tc>
        <w:tc>
          <w:tcPr>
            <w:tcW w:w="1775" w:type="dxa"/>
          </w:tcPr>
          <w:p w14:paraId="5CEC2F59" w14:textId="23D5FD29" w:rsidR="00C03018" w:rsidRDefault="007556C6" w:rsidP="000275AF">
            <w:pPr>
              <w:jc w:val="center"/>
              <w:rPr>
                <w:rFonts w:ascii="Times New Roman" w:hAnsi="Times New Roman" w:cs="Times New Roman"/>
                <w:sz w:val="22"/>
                <w:szCs w:val="22"/>
              </w:rPr>
            </w:pPr>
            <w:r>
              <w:rPr>
                <w:rFonts w:ascii="Times New Roman" w:hAnsi="Times New Roman" w:cs="Times New Roman"/>
                <w:sz w:val="22"/>
                <w:szCs w:val="22"/>
              </w:rPr>
              <w:t>24</w:t>
            </w:r>
          </w:p>
          <w:p w14:paraId="6BE14E1C"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(vent)</w:t>
            </w:r>
          </w:p>
        </w:tc>
        <w:tc>
          <w:tcPr>
            <w:tcW w:w="1715" w:type="dxa"/>
          </w:tcPr>
          <w:p w14:paraId="3D7E6DC6" w14:textId="77777777" w:rsidR="00C03018" w:rsidRDefault="00C03018" w:rsidP="000275AF">
            <w:pPr>
              <w:jc w:val="center"/>
              <w:rPr>
                <w:rFonts w:ascii="Times New Roman" w:hAnsi="Times New Roman" w:cs="Times New Roman"/>
                <w:sz w:val="22"/>
                <w:szCs w:val="22"/>
              </w:rPr>
            </w:pPr>
            <w:r>
              <w:rPr>
                <w:rFonts w:ascii="Times New Roman" w:hAnsi="Times New Roman" w:cs="Times New Roman"/>
                <w:sz w:val="22"/>
                <w:szCs w:val="22"/>
              </w:rPr>
              <w:t xml:space="preserve">92% </w:t>
            </w:r>
          </w:p>
          <w:p w14:paraId="36462A75" w14:textId="77777777" w:rsidR="00C03018" w:rsidRDefault="00C03018" w:rsidP="000275AF">
            <w:pPr>
              <w:jc w:val="center"/>
              <w:rPr>
                <w:rFonts w:ascii="Times New Roman" w:hAnsi="Times New Roman" w:cs="Times New Roman"/>
                <w:sz w:val="22"/>
                <w:szCs w:val="22"/>
              </w:rPr>
            </w:pPr>
            <w:r>
              <w:rPr>
                <w:rFonts w:ascii="Times New Roman" w:hAnsi="Times New Roman" w:cs="Times New Roman"/>
                <w:sz w:val="22"/>
                <w:szCs w:val="22"/>
              </w:rPr>
              <w:t>On</w:t>
            </w:r>
          </w:p>
          <w:p w14:paraId="3CD7A910" w14:textId="77777777" w:rsidR="00C03018" w:rsidRPr="00AB50FA" w:rsidRDefault="00C03018" w:rsidP="000275AF">
            <w:pPr>
              <w:jc w:val="center"/>
              <w:rPr>
                <w:rFonts w:ascii="Times New Roman" w:hAnsi="Times New Roman" w:cs="Times New Roman"/>
              </w:rPr>
            </w:pPr>
            <w:r>
              <w:rPr>
                <w:rFonts w:ascii="Times New Roman" w:hAnsi="Times New Roman" w:cs="Times New Roman"/>
                <w:sz w:val="22"/>
                <w:szCs w:val="22"/>
              </w:rPr>
              <w:t>100% FiO2</w:t>
            </w:r>
          </w:p>
        </w:tc>
      </w:tr>
    </w:tbl>
    <w:p w14:paraId="6317EE17" w14:textId="635DCACF" w:rsidR="00C03018" w:rsidRDefault="00C03018" w:rsidP="00C03018">
      <w:pPr>
        <w:rPr>
          <w:rFonts w:ascii="Times New Roman" w:hAnsi="Times New Roman" w:cs="Times New Roman"/>
          <w:i/>
          <w:iCs/>
          <w:sz w:val="22"/>
          <w:szCs w:val="22"/>
        </w:rPr>
      </w:pPr>
    </w:p>
    <w:p w14:paraId="345088B9" w14:textId="459F9F67" w:rsidR="004633F1" w:rsidRDefault="004633F1" w:rsidP="00C03018">
      <w:pPr>
        <w:rPr>
          <w:rFonts w:ascii="Times New Roman" w:hAnsi="Times New Roman" w:cs="Times New Roman"/>
          <w:i/>
          <w:iCs/>
          <w:sz w:val="22"/>
          <w:szCs w:val="22"/>
        </w:rPr>
      </w:pPr>
      <w:r>
        <w:rPr>
          <w:rFonts w:ascii="Times New Roman" w:hAnsi="Times New Roman" w:cs="Times New Roman"/>
          <w:i/>
          <w:iCs/>
          <w:sz w:val="22"/>
          <w:szCs w:val="22"/>
        </w:rPr>
        <w:t xml:space="preserve">*** If bedside echocardiography is requested, the bedside ultrasound will show an ejection fraction of 30% with apical and anterior akinesis, normal right ventricular function, mild-to-moderare mitral regurgitation, no other significant valvular problem and no </w:t>
      </w:r>
      <w:r w:rsidR="00CD2F0F">
        <w:rPr>
          <w:rFonts w:ascii="Times New Roman" w:hAnsi="Times New Roman" w:cs="Times New Roman"/>
          <w:i/>
          <w:iCs/>
          <w:sz w:val="22"/>
          <w:szCs w:val="22"/>
        </w:rPr>
        <w:t>pericardial effusion.</w:t>
      </w:r>
    </w:p>
    <w:p w14:paraId="2815E2CA" w14:textId="77777777" w:rsidR="00C03018" w:rsidRPr="002D4AF3" w:rsidRDefault="00C03018" w:rsidP="00C03018">
      <w:pPr>
        <w:rPr>
          <w:rFonts w:ascii="Times New Roman" w:hAnsi="Times New Roman" w:cs="Times New Roman"/>
          <w:i/>
          <w:iCs/>
          <w:sz w:val="22"/>
          <w:szCs w:val="22"/>
        </w:rPr>
      </w:pPr>
    </w:p>
    <w:p w14:paraId="6AAA3194" w14:textId="77777777" w:rsidR="00C03018" w:rsidRPr="00D60DE4" w:rsidRDefault="00C03018" w:rsidP="00C03018">
      <w:pPr>
        <w:pStyle w:val="Heading2"/>
        <w:rPr>
          <w:sz w:val="22"/>
          <w:szCs w:val="22"/>
        </w:rPr>
      </w:pPr>
      <w:r w:rsidRPr="00D60DE4">
        <w:rPr>
          <w:sz w:val="22"/>
          <w:szCs w:val="22"/>
        </w:rPr>
        <w:t>Instructor Notes</w:t>
      </w:r>
    </w:p>
    <w:p w14:paraId="1E3CDE93" w14:textId="77777777" w:rsidR="00C03018" w:rsidRPr="00D60DE4" w:rsidRDefault="00C03018" w:rsidP="00C03018">
      <w:pPr>
        <w:rPr>
          <w:rFonts w:ascii="Times New Roman" w:hAnsi="Times New Roman" w:cs="Times New Roman"/>
          <w:sz w:val="22"/>
          <w:szCs w:val="22"/>
        </w:rPr>
      </w:pPr>
    </w:p>
    <w:p w14:paraId="20335EC8" w14:textId="77777777" w:rsidR="00C03018" w:rsidRPr="00D60DE4" w:rsidRDefault="00C03018" w:rsidP="00C03018">
      <w:pPr>
        <w:numPr>
          <w:ilvl w:val="0"/>
          <w:numId w:val="6"/>
        </w:numPr>
        <w:rPr>
          <w:rFonts w:ascii="Times New Roman" w:hAnsi="Times New Roman" w:cs="Times New Roman"/>
          <w:sz w:val="22"/>
          <w:szCs w:val="22"/>
        </w:rPr>
      </w:pPr>
      <w:r w:rsidRPr="00D60DE4">
        <w:rPr>
          <w:rFonts w:ascii="Times New Roman" w:hAnsi="Times New Roman" w:cs="Times New Roman"/>
          <w:sz w:val="22"/>
          <w:szCs w:val="22"/>
        </w:rPr>
        <w:t>Tips to keep scenario flowing</w:t>
      </w:r>
    </w:p>
    <w:p w14:paraId="6DC7ED07" w14:textId="77777777" w:rsidR="00C03018" w:rsidRPr="00D60DE4" w:rsidRDefault="00C03018" w:rsidP="00C03018">
      <w:pPr>
        <w:numPr>
          <w:ilvl w:val="0"/>
          <w:numId w:val="10"/>
        </w:numPr>
        <w:rPr>
          <w:rFonts w:ascii="Times New Roman" w:hAnsi="Times New Roman" w:cs="Times New Roman"/>
          <w:sz w:val="22"/>
          <w:szCs w:val="22"/>
        </w:rPr>
      </w:pPr>
      <w:r w:rsidRPr="00D60DE4">
        <w:rPr>
          <w:rFonts w:ascii="Times New Roman" w:hAnsi="Times New Roman" w:cs="Times New Roman"/>
          <w:sz w:val="22"/>
          <w:szCs w:val="22"/>
        </w:rPr>
        <w:t>If need for further evaluation not recognized</w:t>
      </w:r>
      <w:r>
        <w:rPr>
          <w:rFonts w:ascii="Times New Roman" w:hAnsi="Times New Roman" w:cs="Times New Roman"/>
          <w:sz w:val="22"/>
          <w:szCs w:val="22"/>
        </w:rPr>
        <w:t>,</w:t>
      </w:r>
      <w:r w:rsidRPr="00D60DE4">
        <w:rPr>
          <w:rFonts w:ascii="Times New Roman" w:hAnsi="Times New Roman" w:cs="Times New Roman"/>
          <w:sz w:val="22"/>
          <w:szCs w:val="22"/>
        </w:rPr>
        <w:t xml:space="preserve"> nurse will make a sugg</w:t>
      </w:r>
      <w:r>
        <w:rPr>
          <w:rFonts w:ascii="Times New Roman" w:hAnsi="Times New Roman" w:cs="Times New Roman"/>
          <w:sz w:val="22"/>
          <w:szCs w:val="22"/>
        </w:rPr>
        <w:t>estion for further evaluation</w:t>
      </w:r>
      <w:r w:rsidRPr="00D60DE4">
        <w:rPr>
          <w:rFonts w:ascii="Times New Roman" w:hAnsi="Times New Roman" w:cs="Times New Roman"/>
          <w:sz w:val="22"/>
          <w:szCs w:val="22"/>
        </w:rPr>
        <w:t>.</w:t>
      </w:r>
    </w:p>
    <w:p w14:paraId="29DD2599" w14:textId="7AF0B400" w:rsidR="00C03018" w:rsidRDefault="00C03018" w:rsidP="00C03018">
      <w:pPr>
        <w:numPr>
          <w:ilvl w:val="0"/>
          <w:numId w:val="10"/>
        </w:numPr>
        <w:rPr>
          <w:rFonts w:ascii="Times New Roman" w:hAnsi="Times New Roman" w:cs="Times New Roman"/>
          <w:sz w:val="22"/>
          <w:szCs w:val="22"/>
        </w:rPr>
      </w:pPr>
      <w:r w:rsidRPr="00D60DE4">
        <w:rPr>
          <w:rFonts w:ascii="Times New Roman" w:hAnsi="Times New Roman" w:cs="Times New Roman"/>
          <w:sz w:val="22"/>
          <w:szCs w:val="22"/>
        </w:rPr>
        <w:t xml:space="preserve">Nurse will prompt students to obtain </w:t>
      </w:r>
      <w:r w:rsidR="007556C6">
        <w:rPr>
          <w:rFonts w:ascii="Times New Roman" w:hAnsi="Times New Roman" w:cs="Times New Roman"/>
          <w:sz w:val="22"/>
          <w:szCs w:val="22"/>
        </w:rPr>
        <w:t>control</w:t>
      </w:r>
      <w:r w:rsidRPr="00D60DE4">
        <w:rPr>
          <w:rFonts w:ascii="Times New Roman" w:hAnsi="Times New Roman" w:cs="Times New Roman"/>
          <w:sz w:val="22"/>
          <w:szCs w:val="22"/>
        </w:rPr>
        <w:t xml:space="preserve"> ECG if not requested.</w:t>
      </w:r>
    </w:p>
    <w:p w14:paraId="23F82265" w14:textId="77777777" w:rsidR="00C03018" w:rsidRDefault="00C03018" w:rsidP="00C03018">
      <w:pPr>
        <w:numPr>
          <w:ilvl w:val="0"/>
          <w:numId w:val="10"/>
        </w:numPr>
        <w:rPr>
          <w:rFonts w:ascii="Times New Roman" w:hAnsi="Times New Roman" w:cs="Times New Roman"/>
          <w:sz w:val="22"/>
          <w:szCs w:val="22"/>
        </w:rPr>
      </w:pPr>
      <w:r>
        <w:rPr>
          <w:rFonts w:ascii="Times New Roman" w:hAnsi="Times New Roman" w:cs="Times New Roman"/>
          <w:sz w:val="22"/>
          <w:szCs w:val="22"/>
        </w:rPr>
        <w:t>Nurse will prompt contacting consultants/RICU if not requested.</w:t>
      </w:r>
    </w:p>
    <w:p w14:paraId="014C3EEF" w14:textId="46F6E1B6" w:rsidR="00C03018" w:rsidRPr="00D60DE4" w:rsidRDefault="00C03018" w:rsidP="00C03018">
      <w:pPr>
        <w:numPr>
          <w:ilvl w:val="0"/>
          <w:numId w:val="10"/>
        </w:numPr>
        <w:rPr>
          <w:rFonts w:ascii="Times New Roman" w:hAnsi="Times New Roman" w:cs="Times New Roman"/>
          <w:sz w:val="22"/>
          <w:szCs w:val="22"/>
        </w:rPr>
      </w:pPr>
      <w:r>
        <w:rPr>
          <w:rFonts w:ascii="Times New Roman" w:hAnsi="Times New Roman" w:cs="Times New Roman"/>
          <w:sz w:val="22"/>
          <w:szCs w:val="22"/>
        </w:rPr>
        <w:t xml:space="preserve">Nurse will prompt learner to make management decision when </w:t>
      </w:r>
      <w:r w:rsidR="007556C6" w:rsidRPr="007556C6">
        <w:rPr>
          <w:rFonts w:ascii="Times New Roman" w:hAnsi="Times New Roman" w:cs="Times New Roman"/>
          <w:bCs/>
          <w:sz w:val="22"/>
          <w:szCs w:val="22"/>
        </w:rPr>
        <w:t>O</w:t>
      </w:r>
      <w:r w:rsidR="007556C6" w:rsidRPr="007556C6">
        <w:rPr>
          <w:rFonts w:ascii="Times New Roman" w:hAnsi="Times New Roman" w:cs="Times New Roman"/>
          <w:bCs/>
          <w:sz w:val="22"/>
          <w:szCs w:val="22"/>
          <w:vertAlign w:val="subscript"/>
        </w:rPr>
        <w:t>2</w:t>
      </w:r>
      <w:r w:rsidR="007556C6" w:rsidRPr="007556C6">
        <w:rPr>
          <w:rFonts w:ascii="Times New Roman" w:hAnsi="Times New Roman" w:cs="Times New Roman"/>
          <w:bCs/>
          <w:sz w:val="22"/>
          <w:szCs w:val="22"/>
        </w:rPr>
        <w:t xml:space="preserve"> Sat</w:t>
      </w:r>
      <w:r w:rsidR="007556C6">
        <w:rPr>
          <w:rFonts w:ascii="Times New Roman" w:hAnsi="Times New Roman" w:cs="Times New Roman"/>
          <w:sz w:val="22"/>
          <w:szCs w:val="22"/>
        </w:rPr>
        <w:t xml:space="preserve"> drops.</w:t>
      </w:r>
    </w:p>
    <w:p w14:paraId="6516F9D0" w14:textId="77777777" w:rsidR="00C03018" w:rsidRPr="00D60DE4" w:rsidRDefault="00C03018" w:rsidP="00C03018">
      <w:pPr>
        <w:ind w:left="1800"/>
        <w:rPr>
          <w:rFonts w:ascii="Times New Roman" w:hAnsi="Times New Roman" w:cs="Times New Roman"/>
          <w:sz w:val="22"/>
          <w:szCs w:val="22"/>
        </w:rPr>
      </w:pPr>
    </w:p>
    <w:p w14:paraId="3D7A9A19" w14:textId="77777777" w:rsidR="00C03018" w:rsidRPr="00D60DE4" w:rsidRDefault="00C03018" w:rsidP="00C03018">
      <w:pPr>
        <w:numPr>
          <w:ilvl w:val="0"/>
          <w:numId w:val="6"/>
        </w:numPr>
        <w:rPr>
          <w:rFonts w:ascii="Times New Roman" w:hAnsi="Times New Roman" w:cs="Times New Roman"/>
          <w:sz w:val="22"/>
          <w:szCs w:val="22"/>
        </w:rPr>
      </w:pPr>
      <w:r w:rsidRPr="00D60DE4">
        <w:rPr>
          <w:rFonts w:ascii="Times New Roman" w:hAnsi="Times New Roman" w:cs="Times New Roman"/>
          <w:sz w:val="22"/>
          <w:szCs w:val="22"/>
        </w:rPr>
        <w:t>Scenario programming</w:t>
      </w:r>
    </w:p>
    <w:p w14:paraId="237687DA" w14:textId="77777777" w:rsidR="00C03018" w:rsidRPr="00D60DE4" w:rsidRDefault="00C03018" w:rsidP="00C03018">
      <w:pPr>
        <w:numPr>
          <w:ilvl w:val="0"/>
          <w:numId w:val="8"/>
        </w:numPr>
        <w:rPr>
          <w:rFonts w:ascii="Times New Roman" w:hAnsi="Times New Roman" w:cs="Times New Roman"/>
          <w:sz w:val="22"/>
          <w:szCs w:val="22"/>
        </w:rPr>
      </w:pPr>
      <w:r w:rsidRPr="00D60DE4">
        <w:rPr>
          <w:rFonts w:ascii="Times New Roman" w:hAnsi="Times New Roman" w:cs="Times New Roman"/>
          <w:sz w:val="22"/>
          <w:szCs w:val="22"/>
        </w:rPr>
        <w:t>Optimal management path</w:t>
      </w:r>
    </w:p>
    <w:p w14:paraId="154676B6" w14:textId="77777777" w:rsidR="00C03018" w:rsidRPr="00D60DE4" w:rsidRDefault="00C03018" w:rsidP="00C03018">
      <w:pPr>
        <w:numPr>
          <w:ilvl w:val="3"/>
          <w:numId w:val="9"/>
        </w:numPr>
        <w:rPr>
          <w:rFonts w:ascii="Times New Roman" w:hAnsi="Times New Roman" w:cs="Times New Roman"/>
          <w:sz w:val="22"/>
          <w:szCs w:val="22"/>
        </w:rPr>
      </w:pPr>
      <w:r w:rsidRPr="00D60DE4">
        <w:rPr>
          <w:rFonts w:ascii="Times New Roman" w:hAnsi="Times New Roman" w:cs="Times New Roman"/>
          <w:sz w:val="22"/>
          <w:szCs w:val="22"/>
        </w:rPr>
        <w:t>O</w:t>
      </w:r>
      <w:r w:rsidRPr="00D60DE4">
        <w:rPr>
          <w:rFonts w:ascii="Times New Roman" w:hAnsi="Times New Roman" w:cs="Times New Roman"/>
          <w:sz w:val="22"/>
          <w:szCs w:val="22"/>
        </w:rPr>
        <w:softHyphen/>
      </w:r>
      <w:r w:rsidRPr="00D60DE4">
        <w:rPr>
          <w:rFonts w:ascii="Times New Roman" w:hAnsi="Times New Roman" w:cs="Times New Roman"/>
          <w:sz w:val="22"/>
          <w:szCs w:val="22"/>
          <w:vertAlign w:val="subscript"/>
        </w:rPr>
        <w:t>2</w:t>
      </w:r>
      <w:r w:rsidRPr="00D60DE4">
        <w:rPr>
          <w:rFonts w:ascii="Times New Roman" w:hAnsi="Times New Roman" w:cs="Times New Roman"/>
          <w:sz w:val="22"/>
          <w:szCs w:val="22"/>
          <w:vertAlign w:val="subscript"/>
        </w:rPr>
        <w:softHyphen/>
      </w:r>
      <w:r w:rsidRPr="00D60DE4">
        <w:rPr>
          <w:rFonts w:ascii="Times New Roman" w:hAnsi="Times New Roman" w:cs="Times New Roman"/>
          <w:sz w:val="22"/>
          <w:szCs w:val="22"/>
        </w:rPr>
        <w:t>/IV/monitor</w:t>
      </w:r>
    </w:p>
    <w:p w14:paraId="4B44E6A7" w14:textId="77777777" w:rsidR="00C03018" w:rsidRPr="00D60DE4" w:rsidRDefault="00C03018" w:rsidP="00C03018">
      <w:pPr>
        <w:numPr>
          <w:ilvl w:val="3"/>
          <w:numId w:val="9"/>
        </w:numPr>
        <w:rPr>
          <w:rFonts w:ascii="Times New Roman" w:hAnsi="Times New Roman" w:cs="Times New Roman"/>
          <w:sz w:val="22"/>
          <w:szCs w:val="22"/>
        </w:rPr>
      </w:pPr>
      <w:r w:rsidRPr="00D60DE4">
        <w:rPr>
          <w:rFonts w:ascii="Times New Roman" w:hAnsi="Times New Roman" w:cs="Times New Roman"/>
          <w:sz w:val="22"/>
          <w:szCs w:val="22"/>
        </w:rPr>
        <w:t>History and physical examination</w:t>
      </w:r>
    </w:p>
    <w:p w14:paraId="2D5179E6" w14:textId="77777777" w:rsidR="00C03018" w:rsidRPr="00D60DE4" w:rsidRDefault="00C03018" w:rsidP="00C03018">
      <w:pPr>
        <w:numPr>
          <w:ilvl w:val="3"/>
          <w:numId w:val="9"/>
        </w:numPr>
        <w:rPr>
          <w:rFonts w:ascii="Times New Roman" w:hAnsi="Times New Roman" w:cs="Times New Roman"/>
          <w:sz w:val="22"/>
          <w:szCs w:val="22"/>
        </w:rPr>
      </w:pPr>
      <w:r>
        <w:rPr>
          <w:rFonts w:ascii="Times New Roman" w:hAnsi="Times New Roman" w:cs="Times New Roman"/>
          <w:sz w:val="22"/>
          <w:szCs w:val="22"/>
        </w:rPr>
        <w:t xml:space="preserve">Requisite studies </w:t>
      </w:r>
    </w:p>
    <w:p w14:paraId="29BE2F3E" w14:textId="77777777" w:rsidR="00C03018" w:rsidRPr="00D60DE4" w:rsidRDefault="00C03018" w:rsidP="00C03018">
      <w:pPr>
        <w:numPr>
          <w:ilvl w:val="4"/>
          <w:numId w:val="9"/>
        </w:numPr>
        <w:rPr>
          <w:rFonts w:ascii="Times New Roman" w:hAnsi="Times New Roman" w:cs="Times New Roman"/>
          <w:sz w:val="22"/>
          <w:szCs w:val="22"/>
        </w:rPr>
      </w:pPr>
      <w:r w:rsidRPr="00D60DE4">
        <w:rPr>
          <w:rFonts w:ascii="Times New Roman" w:hAnsi="Times New Roman" w:cs="Times New Roman"/>
          <w:sz w:val="22"/>
          <w:szCs w:val="22"/>
        </w:rPr>
        <w:t xml:space="preserve">Labs: BMP, </w:t>
      </w:r>
      <w:r>
        <w:rPr>
          <w:rFonts w:ascii="Times New Roman" w:hAnsi="Times New Roman" w:cs="Times New Roman"/>
          <w:sz w:val="22"/>
          <w:szCs w:val="22"/>
        </w:rPr>
        <w:t xml:space="preserve">CBC, </w:t>
      </w:r>
      <w:r w:rsidRPr="00D60DE4">
        <w:rPr>
          <w:rFonts w:ascii="Times New Roman" w:hAnsi="Times New Roman" w:cs="Times New Roman"/>
          <w:sz w:val="22"/>
          <w:szCs w:val="22"/>
        </w:rPr>
        <w:t>cardiac markers, coagulation profile</w:t>
      </w:r>
    </w:p>
    <w:p w14:paraId="00272A54" w14:textId="77777777" w:rsidR="00C03018" w:rsidRPr="00D60DE4" w:rsidRDefault="00C03018" w:rsidP="00C03018">
      <w:pPr>
        <w:numPr>
          <w:ilvl w:val="4"/>
          <w:numId w:val="9"/>
        </w:numPr>
        <w:rPr>
          <w:rFonts w:ascii="Times New Roman" w:hAnsi="Times New Roman" w:cs="Times New Roman"/>
          <w:sz w:val="22"/>
          <w:szCs w:val="22"/>
        </w:rPr>
      </w:pPr>
      <w:r w:rsidRPr="00D60DE4">
        <w:rPr>
          <w:rFonts w:ascii="Times New Roman" w:hAnsi="Times New Roman" w:cs="Times New Roman"/>
          <w:sz w:val="22"/>
          <w:szCs w:val="22"/>
        </w:rPr>
        <w:t>Images: ECG, CXR</w:t>
      </w:r>
    </w:p>
    <w:p w14:paraId="798F92F5" w14:textId="2763A227" w:rsidR="00C03018" w:rsidRDefault="00C03018" w:rsidP="00C03018">
      <w:pPr>
        <w:numPr>
          <w:ilvl w:val="3"/>
          <w:numId w:val="9"/>
        </w:numPr>
        <w:rPr>
          <w:rFonts w:ascii="Times New Roman" w:hAnsi="Times New Roman" w:cs="Times New Roman"/>
          <w:sz w:val="22"/>
          <w:szCs w:val="22"/>
        </w:rPr>
      </w:pPr>
      <w:r>
        <w:rPr>
          <w:rFonts w:ascii="Times New Roman" w:hAnsi="Times New Roman" w:cs="Times New Roman"/>
          <w:sz w:val="22"/>
          <w:szCs w:val="22"/>
        </w:rPr>
        <w:t xml:space="preserve">Medical Management of </w:t>
      </w:r>
      <w:r w:rsidR="002F22AA">
        <w:rPr>
          <w:rFonts w:ascii="Times New Roman" w:hAnsi="Times New Roman" w:cs="Times New Roman"/>
          <w:sz w:val="22"/>
          <w:szCs w:val="22"/>
        </w:rPr>
        <w:t>STEMI</w:t>
      </w:r>
    </w:p>
    <w:p w14:paraId="17B2FAF4" w14:textId="0F2A59F4" w:rsidR="00CD2F0F" w:rsidRDefault="00CD2F0F" w:rsidP="00E11218">
      <w:pPr>
        <w:numPr>
          <w:ilvl w:val="4"/>
          <w:numId w:val="9"/>
        </w:numPr>
        <w:rPr>
          <w:rFonts w:ascii="Times New Roman" w:hAnsi="Times New Roman" w:cs="Times New Roman"/>
          <w:sz w:val="22"/>
          <w:szCs w:val="22"/>
        </w:rPr>
      </w:pPr>
      <w:r>
        <w:rPr>
          <w:rFonts w:ascii="Times New Roman" w:hAnsi="Times New Roman" w:cs="Times New Roman"/>
          <w:sz w:val="22"/>
          <w:szCs w:val="22"/>
        </w:rPr>
        <w:t>ASA 325 mg</w:t>
      </w:r>
    </w:p>
    <w:p w14:paraId="48520F86" w14:textId="618D8857" w:rsidR="00CD2F0F" w:rsidRDefault="00CD2F0F" w:rsidP="00E11218">
      <w:pPr>
        <w:numPr>
          <w:ilvl w:val="4"/>
          <w:numId w:val="9"/>
        </w:numPr>
        <w:rPr>
          <w:rFonts w:ascii="Times New Roman" w:hAnsi="Times New Roman" w:cs="Times New Roman"/>
          <w:sz w:val="22"/>
          <w:szCs w:val="22"/>
        </w:rPr>
      </w:pPr>
      <w:r>
        <w:rPr>
          <w:rFonts w:ascii="Times New Roman" w:hAnsi="Times New Roman" w:cs="Times New Roman"/>
          <w:sz w:val="22"/>
          <w:szCs w:val="22"/>
        </w:rPr>
        <w:t>Clopidogrel 600 mg OR Prasugrel 60 mg OR  Ticagrelor 180 mg</w:t>
      </w:r>
    </w:p>
    <w:p w14:paraId="66C9AA0C" w14:textId="0DB466B9" w:rsidR="00CD2F0F" w:rsidRDefault="00CD2F0F" w:rsidP="00E11218">
      <w:pPr>
        <w:numPr>
          <w:ilvl w:val="4"/>
          <w:numId w:val="9"/>
        </w:numPr>
        <w:rPr>
          <w:rFonts w:ascii="Times New Roman" w:hAnsi="Times New Roman" w:cs="Times New Roman"/>
          <w:sz w:val="22"/>
          <w:szCs w:val="22"/>
        </w:rPr>
      </w:pPr>
      <w:r>
        <w:rPr>
          <w:rFonts w:ascii="Times New Roman" w:hAnsi="Times New Roman" w:cs="Times New Roman"/>
          <w:sz w:val="22"/>
          <w:szCs w:val="22"/>
        </w:rPr>
        <w:t>Heparin 60U/kg</w:t>
      </w:r>
    </w:p>
    <w:p w14:paraId="1405B4EC" w14:textId="77777777" w:rsidR="00C03018" w:rsidRDefault="00C03018" w:rsidP="00C03018">
      <w:pPr>
        <w:numPr>
          <w:ilvl w:val="3"/>
          <w:numId w:val="9"/>
        </w:numPr>
        <w:rPr>
          <w:rFonts w:ascii="Times New Roman" w:hAnsi="Times New Roman" w:cs="Times New Roman"/>
          <w:sz w:val="22"/>
          <w:szCs w:val="22"/>
        </w:rPr>
      </w:pPr>
      <w:r>
        <w:rPr>
          <w:rFonts w:ascii="Times New Roman" w:hAnsi="Times New Roman" w:cs="Times New Roman"/>
          <w:sz w:val="22"/>
          <w:szCs w:val="22"/>
        </w:rPr>
        <w:t>Consulting Cardiology/Interventional Cardiology</w:t>
      </w:r>
    </w:p>
    <w:p w14:paraId="39FA8399" w14:textId="219616EC" w:rsidR="00C03018" w:rsidRDefault="00C03018" w:rsidP="00C03018">
      <w:pPr>
        <w:numPr>
          <w:ilvl w:val="3"/>
          <w:numId w:val="9"/>
        </w:numPr>
        <w:rPr>
          <w:rFonts w:ascii="Times New Roman" w:hAnsi="Times New Roman" w:cs="Times New Roman"/>
          <w:sz w:val="22"/>
          <w:szCs w:val="22"/>
        </w:rPr>
      </w:pPr>
      <w:r>
        <w:rPr>
          <w:rFonts w:ascii="Times New Roman" w:hAnsi="Times New Roman" w:cs="Times New Roman"/>
          <w:sz w:val="22"/>
          <w:szCs w:val="22"/>
        </w:rPr>
        <w:t xml:space="preserve">Management of </w:t>
      </w:r>
      <w:r w:rsidR="002F22AA">
        <w:rPr>
          <w:rFonts w:ascii="Times New Roman" w:hAnsi="Times New Roman" w:cs="Times New Roman"/>
          <w:sz w:val="22"/>
          <w:szCs w:val="22"/>
        </w:rPr>
        <w:t>Acute heart failure</w:t>
      </w:r>
    </w:p>
    <w:p w14:paraId="04438396" w14:textId="1DDF9864" w:rsidR="00CD2F0F" w:rsidRPr="00CD2F0F" w:rsidRDefault="00CD2F0F" w:rsidP="00E11218">
      <w:pPr>
        <w:numPr>
          <w:ilvl w:val="4"/>
          <w:numId w:val="9"/>
        </w:numPr>
        <w:rPr>
          <w:rFonts w:ascii="Times New Roman" w:hAnsi="Times New Roman" w:cs="Times New Roman"/>
          <w:sz w:val="22"/>
          <w:szCs w:val="22"/>
        </w:rPr>
      </w:pPr>
      <w:r>
        <w:rPr>
          <w:rFonts w:ascii="Times New Roman" w:hAnsi="Times New Roman" w:cs="Times New Roman"/>
          <w:sz w:val="22"/>
          <w:szCs w:val="22"/>
        </w:rPr>
        <w:t>Furosemide IV</w:t>
      </w:r>
    </w:p>
    <w:p w14:paraId="5A975175" w14:textId="77777777" w:rsidR="00C03018" w:rsidRPr="00D60DE4" w:rsidRDefault="00C03018" w:rsidP="00C03018">
      <w:pPr>
        <w:ind w:left="2880"/>
        <w:rPr>
          <w:rFonts w:ascii="Times New Roman" w:hAnsi="Times New Roman" w:cs="Times New Roman"/>
          <w:sz w:val="22"/>
          <w:szCs w:val="22"/>
        </w:rPr>
      </w:pPr>
    </w:p>
    <w:p w14:paraId="7A1CDD47" w14:textId="77777777" w:rsidR="00C03018" w:rsidRPr="00D60DE4" w:rsidRDefault="00C03018" w:rsidP="00C03018">
      <w:pPr>
        <w:numPr>
          <w:ilvl w:val="0"/>
          <w:numId w:val="8"/>
        </w:numPr>
        <w:rPr>
          <w:rFonts w:ascii="Times New Roman" w:hAnsi="Times New Roman" w:cs="Times New Roman"/>
          <w:sz w:val="22"/>
          <w:szCs w:val="22"/>
        </w:rPr>
      </w:pPr>
      <w:r w:rsidRPr="00D60DE4">
        <w:rPr>
          <w:rFonts w:ascii="Times New Roman" w:hAnsi="Times New Roman" w:cs="Times New Roman"/>
          <w:sz w:val="22"/>
          <w:szCs w:val="22"/>
        </w:rPr>
        <w:t>Potential complications/errors path(s):</w:t>
      </w:r>
    </w:p>
    <w:p w14:paraId="4061DC96" w14:textId="38D24AC4" w:rsidR="00C03018" w:rsidRDefault="00C03018" w:rsidP="00C03018">
      <w:pPr>
        <w:numPr>
          <w:ilvl w:val="3"/>
          <w:numId w:val="9"/>
        </w:numPr>
        <w:rPr>
          <w:rFonts w:ascii="Times New Roman" w:hAnsi="Times New Roman" w:cs="Times New Roman"/>
          <w:sz w:val="22"/>
          <w:szCs w:val="22"/>
        </w:rPr>
      </w:pPr>
      <w:r>
        <w:rPr>
          <w:rFonts w:ascii="Times New Roman" w:hAnsi="Times New Roman" w:cs="Times New Roman"/>
          <w:sz w:val="22"/>
          <w:szCs w:val="22"/>
        </w:rPr>
        <w:t xml:space="preserve">Failure to recognize </w:t>
      </w:r>
      <w:r w:rsidR="002F22AA">
        <w:rPr>
          <w:rFonts w:ascii="Times New Roman" w:hAnsi="Times New Roman" w:cs="Times New Roman"/>
          <w:sz w:val="22"/>
          <w:szCs w:val="22"/>
        </w:rPr>
        <w:t>STEMI</w:t>
      </w:r>
    </w:p>
    <w:p w14:paraId="055840A3" w14:textId="339DE308" w:rsidR="00C03018" w:rsidRDefault="002F22AA" w:rsidP="00C03018">
      <w:pPr>
        <w:numPr>
          <w:ilvl w:val="3"/>
          <w:numId w:val="9"/>
        </w:numPr>
        <w:rPr>
          <w:rFonts w:ascii="Times New Roman" w:hAnsi="Times New Roman" w:cs="Times New Roman"/>
          <w:sz w:val="22"/>
          <w:szCs w:val="22"/>
        </w:rPr>
      </w:pPr>
      <w:r>
        <w:rPr>
          <w:rFonts w:ascii="Times New Roman" w:hAnsi="Times New Roman" w:cs="Times New Roman"/>
          <w:sz w:val="22"/>
          <w:szCs w:val="22"/>
        </w:rPr>
        <w:t>Failure to recognize need for intubation</w:t>
      </w:r>
    </w:p>
    <w:p w14:paraId="25B44E09" w14:textId="77777777" w:rsidR="00C03018" w:rsidRPr="000519BE" w:rsidRDefault="00C03018" w:rsidP="00C03018">
      <w:pPr>
        <w:numPr>
          <w:ilvl w:val="3"/>
          <w:numId w:val="9"/>
        </w:numPr>
        <w:rPr>
          <w:rFonts w:ascii="Times New Roman" w:hAnsi="Times New Roman" w:cs="Times New Roman"/>
          <w:sz w:val="22"/>
          <w:szCs w:val="22"/>
        </w:rPr>
      </w:pPr>
      <w:r>
        <w:rPr>
          <w:rFonts w:ascii="Times New Roman" w:hAnsi="Times New Roman" w:cs="Times New Roman"/>
          <w:sz w:val="22"/>
          <w:szCs w:val="22"/>
        </w:rPr>
        <w:t>Failure to contact appropriate consultants</w:t>
      </w:r>
    </w:p>
    <w:p w14:paraId="1122782E" w14:textId="77777777" w:rsidR="00C03018" w:rsidRPr="00D60DE4" w:rsidRDefault="00C03018" w:rsidP="00C03018">
      <w:pPr>
        <w:rPr>
          <w:rFonts w:ascii="Times New Roman" w:hAnsi="Times New Roman" w:cs="Times New Roman"/>
          <w:sz w:val="22"/>
          <w:szCs w:val="22"/>
        </w:rPr>
      </w:pPr>
    </w:p>
    <w:p w14:paraId="72692612" w14:textId="77777777" w:rsidR="00C03018" w:rsidRPr="00D60DE4" w:rsidRDefault="00C03018" w:rsidP="00C03018">
      <w:pPr>
        <w:pStyle w:val="Heading2"/>
        <w:rPr>
          <w:sz w:val="22"/>
          <w:szCs w:val="22"/>
        </w:rPr>
      </w:pPr>
      <w:r w:rsidRPr="00D60DE4">
        <w:rPr>
          <w:sz w:val="22"/>
          <w:szCs w:val="22"/>
        </w:rPr>
        <w:t xml:space="preserve">Debriefing </w:t>
      </w:r>
    </w:p>
    <w:p w14:paraId="46E66491" w14:textId="77777777" w:rsidR="00C03018" w:rsidRPr="00D60DE4" w:rsidRDefault="00C03018" w:rsidP="00C03018">
      <w:pPr>
        <w:numPr>
          <w:ilvl w:val="0"/>
          <w:numId w:val="7"/>
        </w:numPr>
        <w:rPr>
          <w:rFonts w:ascii="Times New Roman" w:hAnsi="Times New Roman" w:cs="Times New Roman"/>
          <w:sz w:val="22"/>
          <w:szCs w:val="22"/>
        </w:rPr>
      </w:pPr>
      <w:r w:rsidRPr="00D60DE4">
        <w:rPr>
          <w:rFonts w:ascii="Times New Roman" w:hAnsi="Times New Roman" w:cs="Times New Roman"/>
          <w:sz w:val="22"/>
          <w:szCs w:val="22"/>
        </w:rPr>
        <w:t>Method of debriefing: Group with teaching materials</w:t>
      </w:r>
    </w:p>
    <w:p w14:paraId="0FACFB66" w14:textId="77777777" w:rsidR="00C03018" w:rsidRPr="00085892" w:rsidRDefault="00C03018" w:rsidP="00C03018">
      <w:pPr>
        <w:numPr>
          <w:ilvl w:val="0"/>
          <w:numId w:val="7"/>
        </w:numPr>
        <w:rPr>
          <w:rFonts w:ascii="Times New Roman" w:hAnsi="Times New Roman" w:cs="Times New Roman"/>
          <w:sz w:val="22"/>
          <w:szCs w:val="22"/>
        </w:rPr>
      </w:pPr>
      <w:r w:rsidRPr="00D60DE4">
        <w:rPr>
          <w:rFonts w:ascii="Times New Roman" w:hAnsi="Times New Roman" w:cs="Times New Roman"/>
          <w:sz w:val="22"/>
          <w:szCs w:val="22"/>
        </w:rPr>
        <w:t>Didactic Material</w:t>
      </w:r>
    </w:p>
    <w:p w14:paraId="7A354108" w14:textId="77777777" w:rsidR="00C03018" w:rsidRPr="00D60DE4" w:rsidRDefault="00C03018" w:rsidP="00C03018">
      <w:pPr>
        <w:rPr>
          <w:rFonts w:ascii="Times New Roman" w:hAnsi="Times New Roman" w:cs="Times New Roman"/>
          <w:sz w:val="22"/>
          <w:szCs w:val="22"/>
        </w:rPr>
      </w:pPr>
    </w:p>
    <w:p w14:paraId="4EEF0C39" w14:textId="77777777" w:rsidR="00C03018" w:rsidRDefault="00C03018" w:rsidP="00C03018">
      <w:pPr>
        <w:rPr>
          <w:rFonts w:ascii="Times New Roman" w:hAnsi="Times New Roman" w:cs="Times New Roman"/>
          <w:sz w:val="22"/>
          <w:szCs w:val="22"/>
        </w:rPr>
      </w:pPr>
    </w:p>
    <w:p w14:paraId="43B4D766" w14:textId="77777777" w:rsidR="00C03018" w:rsidRDefault="00C03018" w:rsidP="00C03018">
      <w:pPr>
        <w:rPr>
          <w:rFonts w:ascii="Times New Roman" w:hAnsi="Times New Roman" w:cs="Times New Roman"/>
          <w:sz w:val="22"/>
          <w:szCs w:val="22"/>
        </w:rPr>
      </w:pPr>
      <w:r>
        <w:rPr>
          <w:rFonts w:ascii="Times New Roman" w:hAnsi="Times New Roman" w:cs="Times New Roman"/>
          <w:sz w:val="22"/>
          <w:szCs w:val="22"/>
        </w:rPr>
        <w:br w:type="page"/>
      </w:r>
    </w:p>
    <w:p w14:paraId="0BB84517" w14:textId="77777777" w:rsidR="00C03018" w:rsidRPr="006237ED" w:rsidRDefault="00C03018" w:rsidP="00C03018">
      <w:pPr>
        <w:spacing w:after="200" w:line="276" w:lineRule="auto"/>
        <w:rPr>
          <w:rFonts w:ascii="Times New Roman" w:hAnsi="Times New Roman" w:cs="Times New Roman"/>
          <w:b/>
          <w:bCs/>
          <w:spacing w:val="-3"/>
          <w:sz w:val="22"/>
          <w:szCs w:val="22"/>
        </w:rPr>
      </w:pPr>
      <w:r w:rsidRPr="006237ED">
        <w:rPr>
          <w:rFonts w:ascii="Times New Roman" w:hAnsi="Times New Roman" w:cs="Times New Roman"/>
          <w:b/>
          <w:bCs/>
          <w:sz w:val="22"/>
          <w:szCs w:val="22"/>
        </w:rPr>
        <w:lastRenderedPageBreak/>
        <w:t>X.</w:t>
      </w:r>
      <w:r w:rsidRPr="006237ED">
        <w:rPr>
          <w:rFonts w:ascii="Times New Roman" w:hAnsi="Times New Roman" w:cs="Times New Roman"/>
          <w:b/>
          <w:bCs/>
          <w:sz w:val="22"/>
          <w:szCs w:val="22"/>
        </w:rPr>
        <w:tab/>
        <w:t xml:space="preserve">Appendix A: Lab Values </w:t>
      </w:r>
    </w:p>
    <w:tbl>
      <w:tblPr>
        <w:tblW w:w="0" w:type="auto"/>
        <w:jc w:val="cente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Look w:val="00A0" w:firstRow="1" w:lastRow="0" w:firstColumn="1" w:lastColumn="0" w:noHBand="0" w:noVBand="0"/>
      </w:tblPr>
      <w:tblGrid>
        <w:gridCol w:w="1154"/>
        <w:gridCol w:w="116"/>
        <w:gridCol w:w="1989"/>
        <w:gridCol w:w="116"/>
        <w:gridCol w:w="2331"/>
        <w:gridCol w:w="99"/>
        <w:gridCol w:w="17"/>
        <w:gridCol w:w="21"/>
      </w:tblGrid>
      <w:tr w:rsidR="00C03018" w:rsidRPr="004D56A1" w14:paraId="7D7E6C89" w14:textId="77777777" w:rsidTr="000275AF">
        <w:trPr>
          <w:gridAfter w:val="1"/>
          <w:wAfter w:w="21" w:type="dxa"/>
          <w:jc w:val="center"/>
        </w:trPr>
        <w:tc>
          <w:tcPr>
            <w:tcW w:w="3375" w:type="dxa"/>
            <w:gridSpan w:val="4"/>
            <w:tcBorders>
              <w:top w:val="nil"/>
              <w:left w:val="nil"/>
              <w:bottom w:val="single" w:sz="24" w:space="0" w:color="C0504D"/>
              <w:right w:val="nil"/>
            </w:tcBorders>
            <w:shd w:val="clear" w:color="auto" w:fill="FFFFFF"/>
            <w:vAlign w:val="center"/>
          </w:tcPr>
          <w:p w14:paraId="373F3F73"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Basic Metabolic Panel</w:t>
            </w:r>
          </w:p>
        </w:tc>
        <w:tc>
          <w:tcPr>
            <w:tcW w:w="2447" w:type="dxa"/>
            <w:gridSpan w:val="3"/>
            <w:tcBorders>
              <w:top w:val="nil"/>
              <w:left w:val="nil"/>
              <w:bottom w:val="single" w:sz="24" w:space="0" w:color="C0504D"/>
              <w:right w:val="nil"/>
            </w:tcBorders>
            <w:shd w:val="clear" w:color="auto" w:fill="FFFFFF"/>
            <w:vAlign w:val="center"/>
          </w:tcPr>
          <w:p w14:paraId="1071EC2E"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Reference Range</w:t>
            </w:r>
          </w:p>
        </w:tc>
      </w:tr>
      <w:tr w:rsidR="00C03018" w14:paraId="5ED10E92" w14:textId="77777777" w:rsidTr="000275AF">
        <w:trPr>
          <w:gridAfter w:val="1"/>
          <w:wAfter w:w="21" w:type="dxa"/>
          <w:jc w:val="center"/>
        </w:trPr>
        <w:tc>
          <w:tcPr>
            <w:tcW w:w="1270" w:type="dxa"/>
            <w:gridSpan w:val="2"/>
            <w:tcBorders>
              <w:left w:val="nil"/>
              <w:bottom w:val="single" w:sz="4" w:space="0" w:color="2C4C74"/>
              <w:right w:val="nil"/>
            </w:tcBorders>
            <w:shd w:val="clear" w:color="auto" w:fill="2C4C74"/>
          </w:tcPr>
          <w:p w14:paraId="7616BD13"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Na</w:t>
            </w:r>
            <w:r w:rsidRPr="00E339AB">
              <w:rPr>
                <w:rFonts w:ascii="Times New Roman" w:hAnsi="Times New Roman" w:cs="Times New Roman"/>
                <w:color w:val="FFFFFF"/>
                <w:vertAlign w:val="superscript"/>
              </w:rPr>
              <w:t>+</w:t>
            </w:r>
          </w:p>
        </w:tc>
        <w:tc>
          <w:tcPr>
            <w:tcW w:w="2105" w:type="dxa"/>
            <w:gridSpan w:val="2"/>
            <w:shd w:val="clear" w:color="auto" w:fill="A7BFDE"/>
          </w:tcPr>
          <w:p w14:paraId="6160851A" w14:textId="77777777" w:rsidR="00C03018" w:rsidRPr="00B572F9" w:rsidRDefault="00C03018" w:rsidP="000275AF">
            <w:pPr>
              <w:jc w:val="center"/>
              <w:rPr>
                <w:rFonts w:ascii="Times New Roman" w:hAnsi="Times New Roman" w:cs="Times New Roman"/>
              </w:rPr>
            </w:pPr>
            <w:r>
              <w:rPr>
                <w:rFonts w:ascii="Times New Roman" w:hAnsi="Times New Roman" w:cs="Times New Roman"/>
                <w:sz w:val="22"/>
                <w:szCs w:val="22"/>
              </w:rPr>
              <w:t>139</w:t>
            </w:r>
          </w:p>
        </w:tc>
        <w:tc>
          <w:tcPr>
            <w:tcW w:w="2447" w:type="dxa"/>
            <w:gridSpan w:val="3"/>
            <w:shd w:val="clear" w:color="auto" w:fill="A7BFDE"/>
          </w:tcPr>
          <w:p w14:paraId="4EDF1262" w14:textId="77777777" w:rsidR="00C03018" w:rsidRPr="00E339AB" w:rsidRDefault="00C03018" w:rsidP="000275AF">
            <w:pPr>
              <w:jc w:val="center"/>
              <w:rPr>
                <w:rFonts w:ascii="Times New Roman" w:hAnsi="Times New Roman" w:cs="Times New Roman"/>
                <w:i/>
                <w:iCs/>
                <w:color w:val="000000"/>
              </w:rPr>
            </w:pPr>
            <w:r w:rsidRPr="00E339AB">
              <w:rPr>
                <w:rFonts w:ascii="Times New Roman" w:hAnsi="Times New Roman" w:cs="Times New Roman"/>
                <w:i/>
                <w:iCs/>
                <w:color w:val="000000"/>
              </w:rPr>
              <w:t>135-147 mMol/L</w:t>
            </w:r>
          </w:p>
        </w:tc>
      </w:tr>
      <w:tr w:rsidR="00C03018" w14:paraId="37A0F5F8" w14:textId="77777777" w:rsidTr="000275AF">
        <w:trPr>
          <w:gridAfter w:val="1"/>
          <w:wAfter w:w="21" w:type="dxa"/>
          <w:jc w:val="center"/>
        </w:trPr>
        <w:tc>
          <w:tcPr>
            <w:tcW w:w="1270" w:type="dxa"/>
            <w:gridSpan w:val="2"/>
            <w:tcBorders>
              <w:left w:val="nil"/>
              <w:bottom w:val="single" w:sz="4" w:space="0" w:color="2C4C74"/>
              <w:right w:val="nil"/>
            </w:tcBorders>
            <w:shd w:val="clear" w:color="auto" w:fill="2C4C74"/>
          </w:tcPr>
          <w:p w14:paraId="1528D022"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K</w:t>
            </w:r>
            <w:r w:rsidRPr="00E339AB">
              <w:rPr>
                <w:rFonts w:ascii="Times New Roman" w:hAnsi="Times New Roman" w:cs="Times New Roman"/>
                <w:color w:val="FFFFFF"/>
                <w:vertAlign w:val="superscript"/>
              </w:rPr>
              <w:t>+</w:t>
            </w:r>
          </w:p>
        </w:tc>
        <w:tc>
          <w:tcPr>
            <w:tcW w:w="2105" w:type="dxa"/>
            <w:gridSpan w:val="2"/>
            <w:shd w:val="clear" w:color="auto" w:fill="EDF2F8"/>
          </w:tcPr>
          <w:p w14:paraId="59C55AB4" w14:textId="66B39E44" w:rsidR="00C03018" w:rsidRPr="00E339AB" w:rsidRDefault="008F4916" w:rsidP="000275AF">
            <w:pPr>
              <w:tabs>
                <w:tab w:val="left" w:pos="544"/>
                <w:tab w:val="center" w:pos="707"/>
              </w:tabs>
              <w:jc w:val="center"/>
              <w:rPr>
                <w:rFonts w:ascii="Times New Roman" w:hAnsi="Times New Roman" w:cs="Times New Roman"/>
                <w:color w:val="000000"/>
              </w:rPr>
            </w:pPr>
            <w:r>
              <w:rPr>
                <w:rFonts w:ascii="Times New Roman" w:hAnsi="Times New Roman" w:cs="Times New Roman"/>
                <w:sz w:val="22"/>
                <w:szCs w:val="22"/>
              </w:rPr>
              <w:t>4.3</w:t>
            </w:r>
          </w:p>
        </w:tc>
        <w:tc>
          <w:tcPr>
            <w:tcW w:w="2447" w:type="dxa"/>
            <w:gridSpan w:val="3"/>
            <w:shd w:val="clear" w:color="auto" w:fill="EDF2F8"/>
          </w:tcPr>
          <w:p w14:paraId="033587A2" w14:textId="77777777" w:rsidR="00C03018" w:rsidRPr="00E339AB" w:rsidRDefault="00C03018" w:rsidP="000275AF">
            <w:pPr>
              <w:jc w:val="center"/>
              <w:rPr>
                <w:rFonts w:ascii="Times New Roman" w:hAnsi="Times New Roman" w:cs="Times New Roman"/>
                <w:i/>
                <w:iCs/>
                <w:color w:val="000000"/>
              </w:rPr>
            </w:pPr>
            <w:r w:rsidRPr="00E339AB">
              <w:rPr>
                <w:rFonts w:ascii="Times New Roman" w:hAnsi="Times New Roman" w:cs="Times New Roman"/>
                <w:i/>
                <w:iCs/>
                <w:color w:val="000000"/>
              </w:rPr>
              <w:t>3.5-5.2 mMol/L</w:t>
            </w:r>
          </w:p>
        </w:tc>
      </w:tr>
      <w:tr w:rsidR="00C03018" w14:paraId="7812FA10" w14:textId="77777777" w:rsidTr="000275AF">
        <w:trPr>
          <w:gridAfter w:val="1"/>
          <w:wAfter w:w="21" w:type="dxa"/>
          <w:jc w:val="center"/>
        </w:trPr>
        <w:tc>
          <w:tcPr>
            <w:tcW w:w="1270" w:type="dxa"/>
            <w:gridSpan w:val="2"/>
            <w:tcBorders>
              <w:left w:val="nil"/>
              <w:bottom w:val="single" w:sz="4" w:space="0" w:color="2C4C74"/>
              <w:right w:val="nil"/>
            </w:tcBorders>
            <w:shd w:val="clear" w:color="auto" w:fill="2C4C74"/>
          </w:tcPr>
          <w:p w14:paraId="3508F3B4"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Cl</w:t>
            </w:r>
            <w:r w:rsidRPr="00E339AB">
              <w:rPr>
                <w:rFonts w:ascii="Times New Roman" w:hAnsi="Times New Roman" w:cs="Times New Roman"/>
                <w:color w:val="FFFFFF"/>
                <w:vertAlign w:val="superscript"/>
              </w:rPr>
              <w:t>-</w:t>
            </w:r>
          </w:p>
        </w:tc>
        <w:tc>
          <w:tcPr>
            <w:tcW w:w="2105" w:type="dxa"/>
            <w:gridSpan w:val="2"/>
            <w:shd w:val="clear" w:color="auto" w:fill="A7BFDE"/>
          </w:tcPr>
          <w:p w14:paraId="337A0B3F" w14:textId="68A49720"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101</w:t>
            </w:r>
          </w:p>
        </w:tc>
        <w:tc>
          <w:tcPr>
            <w:tcW w:w="2447" w:type="dxa"/>
            <w:gridSpan w:val="3"/>
            <w:shd w:val="clear" w:color="auto" w:fill="A7BFDE"/>
          </w:tcPr>
          <w:p w14:paraId="6C0E34F8" w14:textId="77777777" w:rsidR="00C03018" w:rsidRPr="00E339AB" w:rsidRDefault="00C03018" w:rsidP="000275AF">
            <w:pPr>
              <w:jc w:val="center"/>
              <w:rPr>
                <w:rFonts w:ascii="Times New Roman" w:hAnsi="Times New Roman" w:cs="Times New Roman"/>
                <w:i/>
                <w:iCs/>
                <w:color w:val="000000"/>
              </w:rPr>
            </w:pPr>
            <w:r w:rsidRPr="00E339AB">
              <w:rPr>
                <w:rFonts w:ascii="Times New Roman" w:hAnsi="Times New Roman" w:cs="Times New Roman"/>
                <w:i/>
                <w:iCs/>
                <w:color w:val="000000"/>
              </w:rPr>
              <w:t>95-107 mMol/L</w:t>
            </w:r>
          </w:p>
        </w:tc>
      </w:tr>
      <w:tr w:rsidR="00C03018" w14:paraId="56132335" w14:textId="77777777" w:rsidTr="000275AF">
        <w:trPr>
          <w:gridAfter w:val="1"/>
          <w:wAfter w:w="21" w:type="dxa"/>
          <w:jc w:val="center"/>
        </w:trPr>
        <w:tc>
          <w:tcPr>
            <w:tcW w:w="1270" w:type="dxa"/>
            <w:gridSpan w:val="2"/>
            <w:tcBorders>
              <w:left w:val="nil"/>
              <w:bottom w:val="single" w:sz="4" w:space="0" w:color="2C4C74"/>
              <w:right w:val="nil"/>
            </w:tcBorders>
            <w:shd w:val="clear" w:color="auto" w:fill="2C4C74"/>
          </w:tcPr>
          <w:p w14:paraId="0B102E47"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HCO</w:t>
            </w:r>
            <w:r w:rsidRPr="00E339AB">
              <w:rPr>
                <w:rFonts w:ascii="Times New Roman" w:hAnsi="Times New Roman" w:cs="Times New Roman"/>
                <w:color w:val="FFFFFF"/>
                <w:vertAlign w:val="subscript"/>
              </w:rPr>
              <w:t>3</w:t>
            </w:r>
            <w:r w:rsidRPr="00E339AB">
              <w:rPr>
                <w:rFonts w:ascii="Times New Roman" w:hAnsi="Times New Roman" w:cs="Times New Roman"/>
                <w:color w:val="FFFFFF"/>
                <w:vertAlign w:val="superscript"/>
              </w:rPr>
              <w:t>-</w:t>
            </w:r>
          </w:p>
        </w:tc>
        <w:tc>
          <w:tcPr>
            <w:tcW w:w="2105" w:type="dxa"/>
            <w:gridSpan w:val="2"/>
            <w:shd w:val="clear" w:color="auto" w:fill="EDF2F8"/>
          </w:tcPr>
          <w:p w14:paraId="06CC1404" w14:textId="1F33AF53"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28</w:t>
            </w:r>
          </w:p>
        </w:tc>
        <w:tc>
          <w:tcPr>
            <w:tcW w:w="2447" w:type="dxa"/>
            <w:gridSpan w:val="3"/>
            <w:shd w:val="clear" w:color="auto" w:fill="EDF2F8"/>
          </w:tcPr>
          <w:p w14:paraId="5E289619" w14:textId="77777777" w:rsidR="00C03018" w:rsidRPr="00E339AB" w:rsidRDefault="00C03018" w:rsidP="000275AF">
            <w:pPr>
              <w:jc w:val="center"/>
              <w:rPr>
                <w:rFonts w:ascii="Times New Roman" w:hAnsi="Times New Roman" w:cs="Times New Roman"/>
                <w:i/>
                <w:iCs/>
                <w:color w:val="000000"/>
              </w:rPr>
            </w:pPr>
            <w:r w:rsidRPr="00E339AB">
              <w:rPr>
                <w:rFonts w:ascii="Times New Roman" w:hAnsi="Times New Roman" w:cs="Times New Roman"/>
                <w:i/>
                <w:iCs/>
                <w:color w:val="000000"/>
              </w:rPr>
              <w:t>22-30 mMol/L</w:t>
            </w:r>
          </w:p>
        </w:tc>
      </w:tr>
      <w:tr w:rsidR="00C03018" w14:paraId="46ACF1E3" w14:textId="77777777" w:rsidTr="000275AF">
        <w:trPr>
          <w:gridAfter w:val="1"/>
          <w:wAfter w:w="21" w:type="dxa"/>
          <w:jc w:val="center"/>
        </w:trPr>
        <w:tc>
          <w:tcPr>
            <w:tcW w:w="1270" w:type="dxa"/>
            <w:gridSpan w:val="2"/>
            <w:tcBorders>
              <w:left w:val="nil"/>
              <w:bottom w:val="single" w:sz="4" w:space="0" w:color="2C4C74"/>
              <w:right w:val="nil"/>
            </w:tcBorders>
            <w:shd w:val="clear" w:color="auto" w:fill="2C4C74"/>
          </w:tcPr>
          <w:p w14:paraId="373A9833"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BUN</w:t>
            </w:r>
          </w:p>
        </w:tc>
        <w:tc>
          <w:tcPr>
            <w:tcW w:w="2105" w:type="dxa"/>
            <w:gridSpan w:val="2"/>
            <w:shd w:val="clear" w:color="auto" w:fill="A7BFDE"/>
          </w:tcPr>
          <w:p w14:paraId="5DED9E3D"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13</w:t>
            </w:r>
          </w:p>
        </w:tc>
        <w:tc>
          <w:tcPr>
            <w:tcW w:w="2447" w:type="dxa"/>
            <w:gridSpan w:val="3"/>
            <w:shd w:val="clear" w:color="auto" w:fill="A7BFDE"/>
          </w:tcPr>
          <w:p w14:paraId="7FDC6F76" w14:textId="77777777" w:rsidR="00C03018" w:rsidRPr="00E339AB" w:rsidRDefault="00C03018" w:rsidP="000275AF">
            <w:pPr>
              <w:jc w:val="center"/>
              <w:rPr>
                <w:rFonts w:ascii="Times New Roman" w:hAnsi="Times New Roman" w:cs="Times New Roman"/>
                <w:i/>
                <w:iCs/>
                <w:color w:val="000000"/>
              </w:rPr>
            </w:pPr>
            <w:r w:rsidRPr="00E339AB">
              <w:rPr>
                <w:rFonts w:ascii="Times New Roman" w:hAnsi="Times New Roman" w:cs="Times New Roman"/>
                <w:i/>
                <w:iCs/>
                <w:color w:val="000000"/>
              </w:rPr>
              <w:t>7-20 mMol/L</w:t>
            </w:r>
          </w:p>
        </w:tc>
      </w:tr>
      <w:tr w:rsidR="00C03018" w14:paraId="564495A2" w14:textId="77777777" w:rsidTr="000275AF">
        <w:trPr>
          <w:gridAfter w:val="1"/>
          <w:wAfter w:w="21" w:type="dxa"/>
          <w:jc w:val="center"/>
        </w:trPr>
        <w:tc>
          <w:tcPr>
            <w:tcW w:w="1270" w:type="dxa"/>
            <w:gridSpan w:val="2"/>
            <w:tcBorders>
              <w:left w:val="nil"/>
              <w:bottom w:val="single" w:sz="4" w:space="0" w:color="2C4C74"/>
              <w:right w:val="nil"/>
            </w:tcBorders>
            <w:shd w:val="clear" w:color="auto" w:fill="2C4C74"/>
          </w:tcPr>
          <w:p w14:paraId="73C85A38"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Cr</w:t>
            </w:r>
          </w:p>
        </w:tc>
        <w:tc>
          <w:tcPr>
            <w:tcW w:w="2105" w:type="dxa"/>
            <w:gridSpan w:val="2"/>
            <w:shd w:val="clear" w:color="auto" w:fill="EDF2F8"/>
          </w:tcPr>
          <w:p w14:paraId="6839FE7E" w14:textId="4FD9F16C"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75</w:t>
            </w:r>
          </w:p>
        </w:tc>
        <w:tc>
          <w:tcPr>
            <w:tcW w:w="2447" w:type="dxa"/>
            <w:gridSpan w:val="3"/>
            <w:shd w:val="clear" w:color="auto" w:fill="EDF2F8"/>
          </w:tcPr>
          <w:p w14:paraId="13E51433"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53-120 μ</w:t>
            </w:r>
            <w:r w:rsidRPr="00E339AB">
              <w:rPr>
                <w:rFonts w:ascii="Times New Roman" w:hAnsi="Times New Roman" w:cs="Times New Roman"/>
                <w:i/>
                <w:iCs/>
                <w:color w:val="000000"/>
              </w:rPr>
              <w:t>Mol/L</w:t>
            </w:r>
          </w:p>
        </w:tc>
      </w:tr>
      <w:tr w:rsidR="00C03018" w14:paraId="0E549027" w14:textId="77777777" w:rsidTr="000275AF">
        <w:trPr>
          <w:gridAfter w:val="1"/>
          <w:wAfter w:w="21" w:type="dxa"/>
          <w:jc w:val="center"/>
        </w:trPr>
        <w:tc>
          <w:tcPr>
            <w:tcW w:w="1270" w:type="dxa"/>
            <w:gridSpan w:val="2"/>
            <w:tcBorders>
              <w:left w:val="nil"/>
              <w:bottom w:val="nil"/>
              <w:right w:val="nil"/>
            </w:tcBorders>
            <w:shd w:val="clear" w:color="auto" w:fill="2C4C74"/>
          </w:tcPr>
          <w:p w14:paraId="202D4F08"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Glucose</w:t>
            </w:r>
          </w:p>
        </w:tc>
        <w:tc>
          <w:tcPr>
            <w:tcW w:w="2105" w:type="dxa"/>
            <w:gridSpan w:val="2"/>
            <w:tcBorders>
              <w:bottom w:val="single" w:sz="4" w:space="0" w:color="4F81BD"/>
            </w:tcBorders>
            <w:shd w:val="clear" w:color="auto" w:fill="A7BFDE"/>
          </w:tcPr>
          <w:p w14:paraId="053D9DF5"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8.6</w:t>
            </w:r>
          </w:p>
        </w:tc>
        <w:tc>
          <w:tcPr>
            <w:tcW w:w="2447" w:type="dxa"/>
            <w:gridSpan w:val="3"/>
            <w:tcBorders>
              <w:bottom w:val="single" w:sz="4" w:space="0" w:color="4F81BD"/>
            </w:tcBorders>
            <w:shd w:val="clear" w:color="auto" w:fill="A7BFDE"/>
          </w:tcPr>
          <w:p w14:paraId="27E16E63"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3.9-6.1</w:t>
            </w:r>
            <w:r w:rsidRPr="00E339AB">
              <w:rPr>
                <w:rFonts w:ascii="Times New Roman" w:hAnsi="Times New Roman" w:cs="Times New Roman"/>
                <w:i/>
                <w:iCs/>
                <w:color w:val="000000"/>
              </w:rPr>
              <w:t xml:space="preserve"> mMol/L</w:t>
            </w:r>
          </w:p>
        </w:tc>
      </w:tr>
      <w:tr w:rsidR="00C03018" w14:paraId="57526C3D" w14:textId="77777777" w:rsidTr="000275AF">
        <w:trPr>
          <w:gridAfter w:val="1"/>
          <w:wAfter w:w="21" w:type="dxa"/>
          <w:jc w:val="center"/>
        </w:trPr>
        <w:tc>
          <w:tcPr>
            <w:tcW w:w="1270" w:type="dxa"/>
            <w:gridSpan w:val="2"/>
            <w:tcBorders>
              <w:left w:val="nil"/>
              <w:bottom w:val="nil"/>
              <w:right w:val="nil"/>
            </w:tcBorders>
            <w:shd w:val="clear" w:color="auto" w:fill="2C4C74"/>
          </w:tcPr>
          <w:p w14:paraId="5D2AE6E2"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Mg ++</w:t>
            </w:r>
          </w:p>
        </w:tc>
        <w:tc>
          <w:tcPr>
            <w:tcW w:w="2105" w:type="dxa"/>
            <w:gridSpan w:val="2"/>
            <w:tcBorders>
              <w:top w:val="single" w:sz="4" w:space="0" w:color="4F81BD"/>
              <w:bottom w:val="single" w:sz="4" w:space="0" w:color="4F81BD"/>
            </w:tcBorders>
            <w:shd w:val="clear" w:color="auto" w:fill="EDF2F8"/>
          </w:tcPr>
          <w:p w14:paraId="51E84737" w14:textId="6FD3607F" w:rsidR="00C03018" w:rsidRPr="00E339AB" w:rsidRDefault="00BE570F" w:rsidP="000275AF">
            <w:pPr>
              <w:jc w:val="center"/>
              <w:rPr>
                <w:rFonts w:ascii="Times New Roman" w:hAnsi="Times New Roman" w:cs="Times New Roman"/>
                <w:color w:val="000000"/>
              </w:rPr>
            </w:pPr>
            <w:r>
              <w:rPr>
                <w:rFonts w:ascii="Times New Roman" w:hAnsi="Times New Roman" w:cs="Times New Roman"/>
                <w:sz w:val="22"/>
                <w:szCs w:val="22"/>
              </w:rPr>
              <w:t>1.5</w:t>
            </w:r>
          </w:p>
        </w:tc>
        <w:tc>
          <w:tcPr>
            <w:tcW w:w="2447" w:type="dxa"/>
            <w:gridSpan w:val="3"/>
            <w:tcBorders>
              <w:top w:val="single" w:sz="4" w:space="0" w:color="4F81BD"/>
              <w:bottom w:val="single" w:sz="4" w:space="0" w:color="4F81BD"/>
            </w:tcBorders>
            <w:shd w:val="clear" w:color="auto" w:fill="EDF2F8"/>
          </w:tcPr>
          <w:p w14:paraId="5700DE06"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1.4-2.0 mEq/L</w:t>
            </w:r>
          </w:p>
        </w:tc>
      </w:tr>
      <w:tr w:rsidR="00C03018" w14:paraId="72EB6F67" w14:textId="77777777" w:rsidTr="000275AF">
        <w:trPr>
          <w:gridAfter w:val="1"/>
          <w:wAfter w:w="21" w:type="dxa"/>
          <w:jc w:val="center"/>
        </w:trPr>
        <w:tc>
          <w:tcPr>
            <w:tcW w:w="1270" w:type="dxa"/>
            <w:gridSpan w:val="2"/>
            <w:tcBorders>
              <w:left w:val="nil"/>
              <w:bottom w:val="nil"/>
              <w:right w:val="nil"/>
            </w:tcBorders>
            <w:shd w:val="clear" w:color="auto" w:fill="2C4C74"/>
          </w:tcPr>
          <w:p w14:paraId="100F34C2"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Ca ++</w:t>
            </w:r>
          </w:p>
        </w:tc>
        <w:tc>
          <w:tcPr>
            <w:tcW w:w="2105" w:type="dxa"/>
            <w:gridSpan w:val="2"/>
            <w:tcBorders>
              <w:bottom w:val="single" w:sz="4" w:space="0" w:color="4F81BD"/>
            </w:tcBorders>
            <w:shd w:val="clear" w:color="auto" w:fill="A7BFDE"/>
          </w:tcPr>
          <w:p w14:paraId="3267ACBA" w14:textId="77777777" w:rsidR="00C03018" w:rsidRDefault="00C03018" w:rsidP="000275AF">
            <w:pPr>
              <w:jc w:val="center"/>
              <w:rPr>
                <w:rFonts w:ascii="Times New Roman" w:hAnsi="Times New Roman" w:cs="Times New Roman"/>
              </w:rPr>
            </w:pPr>
            <w:r>
              <w:rPr>
                <w:rFonts w:ascii="Times New Roman" w:hAnsi="Times New Roman" w:cs="Times New Roman"/>
                <w:sz w:val="22"/>
                <w:szCs w:val="22"/>
              </w:rPr>
              <w:t>8.6</w:t>
            </w:r>
          </w:p>
        </w:tc>
        <w:tc>
          <w:tcPr>
            <w:tcW w:w="2447" w:type="dxa"/>
            <w:gridSpan w:val="3"/>
            <w:tcBorders>
              <w:bottom w:val="single" w:sz="4" w:space="0" w:color="4F81BD"/>
            </w:tcBorders>
            <w:shd w:val="clear" w:color="auto" w:fill="A7BFDE"/>
          </w:tcPr>
          <w:p w14:paraId="4E5A2287"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8.5-10.5 mg/dL</w:t>
            </w:r>
          </w:p>
        </w:tc>
      </w:tr>
      <w:tr w:rsidR="00C03018" w:rsidRPr="004D56A1" w14:paraId="461310AE" w14:textId="77777777" w:rsidTr="000275AF">
        <w:trPr>
          <w:jc w:val="center"/>
        </w:trPr>
        <w:tc>
          <w:tcPr>
            <w:tcW w:w="3375" w:type="dxa"/>
            <w:gridSpan w:val="4"/>
            <w:tcBorders>
              <w:top w:val="nil"/>
              <w:left w:val="nil"/>
              <w:bottom w:val="single" w:sz="24" w:space="0" w:color="C0504D"/>
              <w:right w:val="nil"/>
            </w:tcBorders>
            <w:shd w:val="clear" w:color="auto" w:fill="FFFFFF"/>
            <w:vAlign w:val="center"/>
          </w:tcPr>
          <w:p w14:paraId="4D1DC4DE" w14:textId="77777777" w:rsidR="00C03018" w:rsidRDefault="00C03018" w:rsidP="000275AF">
            <w:pPr>
              <w:jc w:val="center"/>
              <w:rPr>
                <w:rFonts w:ascii="Times New Roman" w:hAnsi="Times New Roman" w:cs="Times New Roman"/>
                <w:b/>
                <w:bCs/>
                <w:smallCaps/>
                <w:color w:val="000000"/>
              </w:rPr>
            </w:pPr>
          </w:p>
          <w:p w14:paraId="0A165BA2"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CBC w Differential</w:t>
            </w:r>
          </w:p>
        </w:tc>
        <w:tc>
          <w:tcPr>
            <w:tcW w:w="2468" w:type="dxa"/>
            <w:gridSpan w:val="4"/>
            <w:tcBorders>
              <w:top w:val="nil"/>
              <w:left w:val="nil"/>
              <w:bottom w:val="single" w:sz="24" w:space="0" w:color="C0504D"/>
              <w:right w:val="nil"/>
            </w:tcBorders>
            <w:shd w:val="clear" w:color="auto" w:fill="FFFFFF"/>
            <w:vAlign w:val="bottom"/>
          </w:tcPr>
          <w:p w14:paraId="16C6074F"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Reference Range</w:t>
            </w:r>
          </w:p>
        </w:tc>
      </w:tr>
      <w:tr w:rsidR="00C03018" w14:paraId="69DB394B" w14:textId="77777777" w:rsidTr="000275AF">
        <w:trPr>
          <w:jc w:val="center"/>
        </w:trPr>
        <w:tc>
          <w:tcPr>
            <w:tcW w:w="1270" w:type="dxa"/>
            <w:gridSpan w:val="2"/>
            <w:tcBorders>
              <w:left w:val="nil"/>
              <w:bottom w:val="single" w:sz="4" w:space="0" w:color="2C4C74"/>
              <w:right w:val="nil"/>
            </w:tcBorders>
            <w:shd w:val="clear" w:color="auto" w:fill="2C4C74"/>
          </w:tcPr>
          <w:p w14:paraId="6473B8C7"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WBC</w:t>
            </w:r>
          </w:p>
        </w:tc>
        <w:tc>
          <w:tcPr>
            <w:tcW w:w="2105" w:type="dxa"/>
            <w:gridSpan w:val="2"/>
            <w:shd w:val="clear" w:color="auto" w:fill="A7BFDE"/>
          </w:tcPr>
          <w:p w14:paraId="468494C4"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7.5</w:t>
            </w:r>
          </w:p>
        </w:tc>
        <w:tc>
          <w:tcPr>
            <w:tcW w:w="2468" w:type="dxa"/>
            <w:gridSpan w:val="4"/>
            <w:shd w:val="clear" w:color="auto" w:fill="A7BFDE"/>
          </w:tcPr>
          <w:p w14:paraId="674C0150"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4.5-11 th/cmm</w:t>
            </w:r>
          </w:p>
        </w:tc>
      </w:tr>
      <w:tr w:rsidR="00C03018" w14:paraId="33C831DB" w14:textId="77777777" w:rsidTr="000275AF">
        <w:trPr>
          <w:jc w:val="center"/>
        </w:trPr>
        <w:tc>
          <w:tcPr>
            <w:tcW w:w="1270" w:type="dxa"/>
            <w:gridSpan w:val="2"/>
            <w:tcBorders>
              <w:left w:val="nil"/>
              <w:bottom w:val="single" w:sz="4" w:space="0" w:color="2C4C74"/>
              <w:right w:val="nil"/>
            </w:tcBorders>
            <w:shd w:val="clear" w:color="auto" w:fill="2C4C74"/>
          </w:tcPr>
          <w:p w14:paraId="1A31ED48"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H</w:t>
            </w:r>
            <w:r>
              <w:rPr>
                <w:rFonts w:ascii="Times New Roman" w:hAnsi="Times New Roman" w:cs="Times New Roman"/>
                <w:color w:val="FFFFFF"/>
              </w:rPr>
              <w:t>g</w:t>
            </w:r>
            <w:r w:rsidRPr="00E339AB">
              <w:rPr>
                <w:rFonts w:ascii="Times New Roman" w:hAnsi="Times New Roman" w:cs="Times New Roman"/>
                <w:color w:val="FFFFFF"/>
              </w:rPr>
              <w:t>b</w:t>
            </w:r>
          </w:p>
        </w:tc>
        <w:tc>
          <w:tcPr>
            <w:tcW w:w="2105" w:type="dxa"/>
            <w:gridSpan w:val="2"/>
            <w:shd w:val="clear" w:color="auto" w:fill="EDF2F8"/>
          </w:tcPr>
          <w:p w14:paraId="0868A060" w14:textId="67366A52"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14</w:t>
            </w:r>
            <w:r w:rsidR="00C03018">
              <w:rPr>
                <w:rFonts w:ascii="Times New Roman" w:hAnsi="Times New Roman" w:cs="Times New Roman"/>
                <w:sz w:val="22"/>
                <w:szCs w:val="22"/>
              </w:rPr>
              <w:t>.6</w:t>
            </w:r>
          </w:p>
        </w:tc>
        <w:tc>
          <w:tcPr>
            <w:tcW w:w="2468" w:type="dxa"/>
            <w:gridSpan w:val="4"/>
            <w:shd w:val="clear" w:color="auto" w:fill="EDF2F8"/>
          </w:tcPr>
          <w:p w14:paraId="30DD45B6"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12-16 gm/dl</w:t>
            </w:r>
          </w:p>
        </w:tc>
      </w:tr>
      <w:tr w:rsidR="00C03018" w14:paraId="5320F225" w14:textId="77777777" w:rsidTr="000275AF">
        <w:trPr>
          <w:jc w:val="center"/>
        </w:trPr>
        <w:tc>
          <w:tcPr>
            <w:tcW w:w="1270" w:type="dxa"/>
            <w:gridSpan w:val="2"/>
            <w:tcBorders>
              <w:left w:val="nil"/>
              <w:bottom w:val="single" w:sz="4" w:space="0" w:color="2C4C74"/>
              <w:right w:val="nil"/>
            </w:tcBorders>
            <w:shd w:val="clear" w:color="auto" w:fill="2C4C74"/>
          </w:tcPr>
          <w:p w14:paraId="222D7720"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Hct</w:t>
            </w:r>
          </w:p>
        </w:tc>
        <w:tc>
          <w:tcPr>
            <w:tcW w:w="2105" w:type="dxa"/>
            <w:gridSpan w:val="2"/>
            <w:shd w:val="clear" w:color="auto" w:fill="A7BFDE"/>
          </w:tcPr>
          <w:p w14:paraId="453FD4ED" w14:textId="7622097E"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44.1</w:t>
            </w:r>
          </w:p>
        </w:tc>
        <w:tc>
          <w:tcPr>
            <w:tcW w:w="2468" w:type="dxa"/>
            <w:gridSpan w:val="4"/>
            <w:shd w:val="clear" w:color="auto" w:fill="A7BFDE"/>
          </w:tcPr>
          <w:p w14:paraId="3CD85AD2"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36-46%</w:t>
            </w:r>
          </w:p>
        </w:tc>
      </w:tr>
      <w:tr w:rsidR="00C03018" w14:paraId="3CC80C15" w14:textId="77777777" w:rsidTr="000275AF">
        <w:trPr>
          <w:jc w:val="center"/>
        </w:trPr>
        <w:tc>
          <w:tcPr>
            <w:tcW w:w="1270" w:type="dxa"/>
            <w:gridSpan w:val="2"/>
            <w:tcBorders>
              <w:left w:val="nil"/>
              <w:bottom w:val="single" w:sz="4" w:space="0" w:color="2C4C74"/>
              <w:right w:val="nil"/>
            </w:tcBorders>
            <w:shd w:val="clear" w:color="auto" w:fill="2C4C74"/>
          </w:tcPr>
          <w:p w14:paraId="31F656B3"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MCV</w:t>
            </w:r>
          </w:p>
        </w:tc>
        <w:tc>
          <w:tcPr>
            <w:tcW w:w="2105" w:type="dxa"/>
            <w:gridSpan w:val="2"/>
            <w:shd w:val="clear" w:color="auto" w:fill="EDF2F8"/>
          </w:tcPr>
          <w:p w14:paraId="5268E206" w14:textId="4980F5F1"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96</w:t>
            </w:r>
          </w:p>
        </w:tc>
        <w:tc>
          <w:tcPr>
            <w:tcW w:w="2468" w:type="dxa"/>
            <w:gridSpan w:val="4"/>
            <w:shd w:val="clear" w:color="auto" w:fill="EDF2F8"/>
          </w:tcPr>
          <w:p w14:paraId="1CB3E795"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8—100 fl</w:t>
            </w:r>
          </w:p>
        </w:tc>
      </w:tr>
      <w:tr w:rsidR="00C03018" w14:paraId="28ABC5B3" w14:textId="77777777" w:rsidTr="000275AF">
        <w:trPr>
          <w:jc w:val="center"/>
        </w:trPr>
        <w:tc>
          <w:tcPr>
            <w:tcW w:w="1270" w:type="dxa"/>
            <w:gridSpan w:val="2"/>
            <w:tcBorders>
              <w:left w:val="nil"/>
              <w:bottom w:val="single" w:sz="4" w:space="0" w:color="2C4C74"/>
              <w:right w:val="nil"/>
            </w:tcBorders>
            <w:shd w:val="clear" w:color="auto" w:fill="2C4C74"/>
          </w:tcPr>
          <w:p w14:paraId="61844A02"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PLT</w:t>
            </w:r>
          </w:p>
        </w:tc>
        <w:tc>
          <w:tcPr>
            <w:tcW w:w="2105" w:type="dxa"/>
            <w:gridSpan w:val="2"/>
            <w:shd w:val="clear" w:color="auto" w:fill="A7BFDE"/>
          </w:tcPr>
          <w:p w14:paraId="2B181A66" w14:textId="0D6C37CA"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229</w:t>
            </w:r>
          </w:p>
        </w:tc>
        <w:tc>
          <w:tcPr>
            <w:tcW w:w="2468" w:type="dxa"/>
            <w:gridSpan w:val="4"/>
            <w:shd w:val="clear" w:color="auto" w:fill="A7BFDE"/>
          </w:tcPr>
          <w:p w14:paraId="56B99591"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150-400 th/cmm</w:t>
            </w:r>
          </w:p>
        </w:tc>
      </w:tr>
      <w:tr w:rsidR="00C03018" w14:paraId="54C1532A" w14:textId="77777777" w:rsidTr="000275AF">
        <w:trPr>
          <w:jc w:val="center"/>
        </w:trPr>
        <w:tc>
          <w:tcPr>
            <w:tcW w:w="1270" w:type="dxa"/>
            <w:gridSpan w:val="2"/>
            <w:tcBorders>
              <w:left w:val="nil"/>
              <w:bottom w:val="single" w:sz="4" w:space="0" w:color="2C4C74"/>
              <w:right w:val="nil"/>
            </w:tcBorders>
            <w:shd w:val="clear" w:color="auto" w:fill="2C4C74"/>
          </w:tcPr>
          <w:p w14:paraId="60CC3EB0"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PMNs</w:t>
            </w:r>
          </w:p>
        </w:tc>
        <w:tc>
          <w:tcPr>
            <w:tcW w:w="2105" w:type="dxa"/>
            <w:gridSpan w:val="2"/>
            <w:shd w:val="clear" w:color="auto" w:fill="EDF2F8"/>
          </w:tcPr>
          <w:p w14:paraId="168DDDE7"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58</w:t>
            </w:r>
          </w:p>
        </w:tc>
        <w:tc>
          <w:tcPr>
            <w:tcW w:w="2468" w:type="dxa"/>
            <w:gridSpan w:val="4"/>
            <w:shd w:val="clear" w:color="auto" w:fill="EDF2F8"/>
          </w:tcPr>
          <w:p w14:paraId="5B8692F9"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40-70%</w:t>
            </w:r>
          </w:p>
        </w:tc>
      </w:tr>
      <w:tr w:rsidR="00C03018" w14:paraId="087530C6" w14:textId="77777777" w:rsidTr="000275AF">
        <w:trPr>
          <w:jc w:val="center"/>
        </w:trPr>
        <w:tc>
          <w:tcPr>
            <w:tcW w:w="1270" w:type="dxa"/>
            <w:gridSpan w:val="2"/>
            <w:tcBorders>
              <w:left w:val="nil"/>
              <w:bottom w:val="single" w:sz="4" w:space="0" w:color="2C4C74"/>
              <w:right w:val="nil"/>
            </w:tcBorders>
            <w:shd w:val="clear" w:color="auto" w:fill="2C4C74"/>
          </w:tcPr>
          <w:p w14:paraId="17A06400"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Lymph</w:t>
            </w:r>
          </w:p>
        </w:tc>
        <w:tc>
          <w:tcPr>
            <w:tcW w:w="2105" w:type="dxa"/>
            <w:gridSpan w:val="2"/>
            <w:shd w:val="clear" w:color="auto" w:fill="A7BFDE"/>
          </w:tcPr>
          <w:p w14:paraId="7F29237F"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30</w:t>
            </w:r>
          </w:p>
        </w:tc>
        <w:tc>
          <w:tcPr>
            <w:tcW w:w="2468" w:type="dxa"/>
            <w:gridSpan w:val="4"/>
            <w:shd w:val="clear" w:color="auto" w:fill="A7BFDE"/>
          </w:tcPr>
          <w:p w14:paraId="6843B49F"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22-44%</w:t>
            </w:r>
          </w:p>
        </w:tc>
      </w:tr>
      <w:tr w:rsidR="00C03018" w14:paraId="579A9CED" w14:textId="77777777" w:rsidTr="000275AF">
        <w:trPr>
          <w:jc w:val="center"/>
        </w:trPr>
        <w:tc>
          <w:tcPr>
            <w:tcW w:w="1270" w:type="dxa"/>
            <w:gridSpan w:val="2"/>
            <w:tcBorders>
              <w:left w:val="nil"/>
              <w:bottom w:val="nil"/>
              <w:right w:val="nil"/>
            </w:tcBorders>
            <w:shd w:val="clear" w:color="auto" w:fill="2C4C74"/>
          </w:tcPr>
          <w:p w14:paraId="12DCDCD2" w14:textId="77777777" w:rsidR="00C03018" w:rsidRPr="00E339AB" w:rsidRDefault="00C03018" w:rsidP="000275AF">
            <w:pPr>
              <w:rPr>
                <w:rFonts w:ascii="Times New Roman" w:hAnsi="Times New Roman" w:cs="Times New Roman"/>
                <w:color w:val="FFFFFF"/>
              </w:rPr>
            </w:pPr>
            <w:r w:rsidRPr="00E339AB">
              <w:rPr>
                <w:rFonts w:ascii="Times New Roman" w:hAnsi="Times New Roman" w:cs="Times New Roman"/>
                <w:color w:val="FFFFFF"/>
              </w:rPr>
              <w:t>Eos</w:t>
            </w:r>
          </w:p>
        </w:tc>
        <w:tc>
          <w:tcPr>
            <w:tcW w:w="2105" w:type="dxa"/>
            <w:gridSpan w:val="2"/>
            <w:tcBorders>
              <w:bottom w:val="single" w:sz="4" w:space="0" w:color="4F81BD"/>
            </w:tcBorders>
            <w:shd w:val="clear" w:color="auto" w:fill="A7BFDE"/>
          </w:tcPr>
          <w:p w14:paraId="3E10234E"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3</w:t>
            </w:r>
          </w:p>
        </w:tc>
        <w:tc>
          <w:tcPr>
            <w:tcW w:w="2468" w:type="dxa"/>
            <w:gridSpan w:val="4"/>
            <w:tcBorders>
              <w:bottom w:val="single" w:sz="4" w:space="0" w:color="4F81BD"/>
            </w:tcBorders>
            <w:shd w:val="clear" w:color="auto" w:fill="A7BFDE"/>
          </w:tcPr>
          <w:p w14:paraId="0C2737F6"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0-8%</w:t>
            </w:r>
          </w:p>
        </w:tc>
      </w:tr>
      <w:tr w:rsidR="00C03018" w:rsidRPr="004D56A1" w14:paraId="6204322C" w14:textId="77777777" w:rsidTr="000275AF">
        <w:trPr>
          <w:jc w:val="center"/>
        </w:trPr>
        <w:tc>
          <w:tcPr>
            <w:tcW w:w="3375" w:type="dxa"/>
            <w:gridSpan w:val="4"/>
            <w:tcBorders>
              <w:top w:val="nil"/>
              <w:left w:val="nil"/>
              <w:bottom w:val="single" w:sz="24" w:space="0" w:color="C0504D"/>
              <w:right w:val="nil"/>
            </w:tcBorders>
            <w:shd w:val="clear" w:color="auto" w:fill="FFFFFF"/>
            <w:vAlign w:val="center"/>
          </w:tcPr>
          <w:p w14:paraId="618311A7" w14:textId="77777777" w:rsidR="00C03018" w:rsidRDefault="00C03018" w:rsidP="000275AF">
            <w:pPr>
              <w:rPr>
                <w:rFonts w:ascii="Times New Roman" w:hAnsi="Times New Roman" w:cs="Times New Roman"/>
                <w:b/>
                <w:bCs/>
                <w:smallCaps/>
                <w:color w:val="000000"/>
              </w:rPr>
            </w:pPr>
          </w:p>
          <w:p w14:paraId="7C492089"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Cardiac Biomarkers</w:t>
            </w:r>
          </w:p>
        </w:tc>
        <w:tc>
          <w:tcPr>
            <w:tcW w:w="2468" w:type="dxa"/>
            <w:gridSpan w:val="4"/>
            <w:tcBorders>
              <w:top w:val="nil"/>
              <w:left w:val="nil"/>
              <w:bottom w:val="single" w:sz="24" w:space="0" w:color="C0504D"/>
              <w:right w:val="nil"/>
            </w:tcBorders>
            <w:shd w:val="clear" w:color="auto" w:fill="FFFFFF"/>
            <w:vAlign w:val="bottom"/>
          </w:tcPr>
          <w:p w14:paraId="1C72250D"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Reference Range</w:t>
            </w:r>
          </w:p>
        </w:tc>
      </w:tr>
      <w:tr w:rsidR="00C03018" w14:paraId="650FA12C" w14:textId="77777777" w:rsidTr="000275AF">
        <w:trPr>
          <w:jc w:val="center"/>
        </w:trPr>
        <w:tc>
          <w:tcPr>
            <w:tcW w:w="1270" w:type="dxa"/>
            <w:gridSpan w:val="2"/>
            <w:tcBorders>
              <w:left w:val="nil"/>
              <w:bottom w:val="single" w:sz="4" w:space="0" w:color="2C4C74"/>
              <w:right w:val="nil"/>
            </w:tcBorders>
            <w:shd w:val="clear" w:color="auto" w:fill="2C4C74"/>
          </w:tcPr>
          <w:p w14:paraId="5605A2A4"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NT-BNP</w:t>
            </w:r>
          </w:p>
        </w:tc>
        <w:tc>
          <w:tcPr>
            <w:tcW w:w="2105" w:type="dxa"/>
            <w:gridSpan w:val="2"/>
            <w:shd w:val="clear" w:color="auto" w:fill="A7BFDE"/>
          </w:tcPr>
          <w:p w14:paraId="313D538F" w14:textId="2C3CD6EF" w:rsidR="00C03018" w:rsidRPr="00E339AB" w:rsidRDefault="008F4916" w:rsidP="000275AF">
            <w:pPr>
              <w:jc w:val="center"/>
              <w:rPr>
                <w:rFonts w:ascii="Times New Roman" w:hAnsi="Times New Roman" w:cs="Times New Roman"/>
                <w:color w:val="000000"/>
              </w:rPr>
            </w:pPr>
            <w:r>
              <w:rPr>
                <w:rFonts w:ascii="Times New Roman" w:hAnsi="Times New Roman" w:cs="Times New Roman"/>
                <w:sz w:val="22"/>
                <w:szCs w:val="22"/>
              </w:rPr>
              <w:t>1600</w:t>
            </w:r>
          </w:p>
        </w:tc>
        <w:tc>
          <w:tcPr>
            <w:tcW w:w="2468" w:type="dxa"/>
            <w:gridSpan w:val="4"/>
            <w:shd w:val="clear" w:color="auto" w:fill="A7BFDE"/>
          </w:tcPr>
          <w:p w14:paraId="18BB5098"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 xml:space="preserve">&lt; 190  </w:t>
            </w:r>
          </w:p>
        </w:tc>
      </w:tr>
      <w:tr w:rsidR="00C03018" w14:paraId="4DD641D6" w14:textId="77777777" w:rsidTr="000275AF">
        <w:trPr>
          <w:jc w:val="center"/>
        </w:trPr>
        <w:tc>
          <w:tcPr>
            <w:tcW w:w="1270" w:type="dxa"/>
            <w:gridSpan w:val="2"/>
            <w:tcBorders>
              <w:left w:val="nil"/>
              <w:bottom w:val="single" w:sz="4" w:space="0" w:color="2C4C74"/>
              <w:right w:val="nil"/>
            </w:tcBorders>
            <w:shd w:val="clear" w:color="auto" w:fill="2C4C74"/>
          </w:tcPr>
          <w:p w14:paraId="57BFF3D4" w14:textId="6B54C84E" w:rsidR="00C03018" w:rsidRPr="00E339AB" w:rsidRDefault="008F4916" w:rsidP="000275AF">
            <w:pPr>
              <w:rPr>
                <w:rFonts w:ascii="Times New Roman" w:hAnsi="Times New Roman" w:cs="Times New Roman"/>
                <w:color w:val="FFFFFF"/>
              </w:rPr>
            </w:pPr>
            <w:r>
              <w:rPr>
                <w:rFonts w:ascii="Times New Roman" w:hAnsi="Times New Roman" w:cs="Times New Roman"/>
                <w:color w:val="FFFFFF"/>
              </w:rPr>
              <w:t>cTnT</w:t>
            </w:r>
          </w:p>
        </w:tc>
        <w:tc>
          <w:tcPr>
            <w:tcW w:w="2105" w:type="dxa"/>
            <w:gridSpan w:val="2"/>
            <w:shd w:val="clear" w:color="auto" w:fill="EDF2F8"/>
          </w:tcPr>
          <w:p w14:paraId="068E8AB8" w14:textId="032006F6" w:rsidR="00C03018" w:rsidRPr="008F4916" w:rsidRDefault="008F4916" w:rsidP="008F4916">
            <w:pPr>
              <w:jc w:val="center"/>
              <w:rPr>
                <w:rFonts w:ascii="Times New Roman" w:hAnsi="Times New Roman" w:cs="Times New Roman"/>
                <w:sz w:val="22"/>
                <w:szCs w:val="22"/>
              </w:rPr>
            </w:pPr>
            <w:r>
              <w:rPr>
                <w:rFonts w:ascii="Times New Roman" w:hAnsi="Times New Roman" w:cs="Times New Roman"/>
                <w:sz w:val="22"/>
                <w:szCs w:val="22"/>
              </w:rPr>
              <w:t>0.14</w:t>
            </w:r>
          </w:p>
        </w:tc>
        <w:tc>
          <w:tcPr>
            <w:tcW w:w="2468" w:type="dxa"/>
            <w:gridSpan w:val="4"/>
            <w:shd w:val="clear" w:color="auto" w:fill="EDF2F8"/>
          </w:tcPr>
          <w:p w14:paraId="256C7BCE"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&lt;0.03 ng/mL</w:t>
            </w:r>
          </w:p>
        </w:tc>
      </w:tr>
      <w:tr w:rsidR="00C03018" w:rsidRPr="004D56A1" w14:paraId="60ECB4AB" w14:textId="77777777" w:rsidTr="000275AF">
        <w:trPr>
          <w:gridAfter w:val="2"/>
          <w:wAfter w:w="38" w:type="dxa"/>
          <w:jc w:val="center"/>
        </w:trPr>
        <w:tc>
          <w:tcPr>
            <w:tcW w:w="3375" w:type="dxa"/>
            <w:gridSpan w:val="4"/>
            <w:tcBorders>
              <w:top w:val="nil"/>
              <w:left w:val="nil"/>
              <w:bottom w:val="single" w:sz="24" w:space="0" w:color="C0504D"/>
              <w:right w:val="nil"/>
            </w:tcBorders>
            <w:shd w:val="clear" w:color="auto" w:fill="FFFFFF"/>
            <w:vAlign w:val="center"/>
          </w:tcPr>
          <w:p w14:paraId="2FA88AD5" w14:textId="77777777" w:rsidR="00C03018" w:rsidRDefault="00C03018" w:rsidP="000275AF">
            <w:pPr>
              <w:jc w:val="center"/>
              <w:rPr>
                <w:rFonts w:ascii="Times New Roman" w:hAnsi="Times New Roman" w:cs="Times New Roman"/>
                <w:b/>
                <w:bCs/>
                <w:smallCaps/>
                <w:color w:val="000000"/>
              </w:rPr>
            </w:pPr>
          </w:p>
          <w:p w14:paraId="6FE2C9EB" w14:textId="77777777" w:rsidR="00C03018" w:rsidRPr="00E339AB" w:rsidRDefault="00C03018" w:rsidP="000275AF">
            <w:pPr>
              <w:jc w:val="center"/>
              <w:rPr>
                <w:rFonts w:ascii="Times New Roman" w:hAnsi="Times New Roman" w:cs="Times New Roman"/>
                <w:b/>
                <w:bCs/>
                <w:smallCaps/>
                <w:color w:val="000000"/>
              </w:rPr>
            </w:pPr>
            <w:r>
              <w:rPr>
                <w:rFonts w:ascii="Times New Roman" w:hAnsi="Times New Roman" w:cs="Times New Roman"/>
                <w:b/>
                <w:bCs/>
                <w:smallCaps/>
                <w:color w:val="000000"/>
              </w:rPr>
              <w:t>Coagulation Profile</w:t>
            </w:r>
          </w:p>
        </w:tc>
        <w:tc>
          <w:tcPr>
            <w:tcW w:w="2430" w:type="dxa"/>
            <w:gridSpan w:val="2"/>
            <w:tcBorders>
              <w:top w:val="nil"/>
              <w:left w:val="nil"/>
              <w:bottom w:val="single" w:sz="24" w:space="0" w:color="C0504D"/>
              <w:right w:val="nil"/>
            </w:tcBorders>
            <w:shd w:val="clear" w:color="auto" w:fill="FFFFFF"/>
            <w:vAlign w:val="bottom"/>
          </w:tcPr>
          <w:p w14:paraId="6A693394"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Reference Range</w:t>
            </w:r>
          </w:p>
        </w:tc>
      </w:tr>
      <w:tr w:rsidR="00C03018" w14:paraId="3EE35790" w14:textId="77777777" w:rsidTr="000275AF">
        <w:trPr>
          <w:gridAfter w:val="2"/>
          <w:wAfter w:w="38" w:type="dxa"/>
          <w:jc w:val="center"/>
        </w:trPr>
        <w:tc>
          <w:tcPr>
            <w:tcW w:w="1270" w:type="dxa"/>
            <w:gridSpan w:val="2"/>
            <w:tcBorders>
              <w:left w:val="nil"/>
              <w:bottom w:val="single" w:sz="4" w:space="0" w:color="2C4C74"/>
              <w:right w:val="nil"/>
            </w:tcBorders>
            <w:shd w:val="clear" w:color="auto" w:fill="2C4C74"/>
          </w:tcPr>
          <w:p w14:paraId="73DBE048"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PTT</w:t>
            </w:r>
          </w:p>
        </w:tc>
        <w:tc>
          <w:tcPr>
            <w:tcW w:w="2105" w:type="dxa"/>
            <w:gridSpan w:val="2"/>
            <w:shd w:val="clear" w:color="auto" w:fill="A7BFDE"/>
          </w:tcPr>
          <w:p w14:paraId="55381407"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30</w:t>
            </w:r>
          </w:p>
        </w:tc>
        <w:tc>
          <w:tcPr>
            <w:tcW w:w="2430" w:type="dxa"/>
            <w:gridSpan w:val="2"/>
            <w:shd w:val="clear" w:color="auto" w:fill="A7BFDE"/>
          </w:tcPr>
          <w:p w14:paraId="636543B5"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25-34 sec</w:t>
            </w:r>
          </w:p>
        </w:tc>
      </w:tr>
      <w:tr w:rsidR="00C03018" w14:paraId="74C4801B" w14:textId="77777777" w:rsidTr="000275AF">
        <w:trPr>
          <w:gridAfter w:val="2"/>
          <w:wAfter w:w="38" w:type="dxa"/>
          <w:jc w:val="center"/>
        </w:trPr>
        <w:tc>
          <w:tcPr>
            <w:tcW w:w="1270" w:type="dxa"/>
            <w:gridSpan w:val="2"/>
            <w:tcBorders>
              <w:left w:val="nil"/>
              <w:bottom w:val="single" w:sz="4" w:space="0" w:color="2C4C74"/>
              <w:right w:val="nil"/>
            </w:tcBorders>
            <w:shd w:val="clear" w:color="auto" w:fill="2C4C74"/>
          </w:tcPr>
          <w:p w14:paraId="32A2FCDD"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INR</w:t>
            </w:r>
          </w:p>
        </w:tc>
        <w:tc>
          <w:tcPr>
            <w:tcW w:w="2105" w:type="dxa"/>
            <w:gridSpan w:val="2"/>
            <w:shd w:val="clear" w:color="auto" w:fill="EDF2F8"/>
          </w:tcPr>
          <w:p w14:paraId="31CB840D"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1.1</w:t>
            </w:r>
          </w:p>
        </w:tc>
        <w:tc>
          <w:tcPr>
            <w:tcW w:w="2430" w:type="dxa"/>
            <w:gridSpan w:val="2"/>
            <w:shd w:val="clear" w:color="auto" w:fill="EDF2F8"/>
          </w:tcPr>
          <w:p w14:paraId="6795B16D"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0.8-1.2</w:t>
            </w:r>
          </w:p>
        </w:tc>
      </w:tr>
      <w:tr w:rsidR="00C03018" w14:paraId="7BDE991A" w14:textId="77777777" w:rsidTr="000275AF">
        <w:trPr>
          <w:gridAfter w:val="2"/>
          <w:wAfter w:w="38" w:type="dxa"/>
          <w:jc w:val="center"/>
        </w:trPr>
        <w:tc>
          <w:tcPr>
            <w:tcW w:w="1270" w:type="dxa"/>
            <w:gridSpan w:val="2"/>
            <w:tcBorders>
              <w:left w:val="nil"/>
              <w:bottom w:val="nil"/>
              <w:right w:val="nil"/>
            </w:tcBorders>
            <w:shd w:val="clear" w:color="auto" w:fill="2C4C74"/>
          </w:tcPr>
          <w:p w14:paraId="31738006"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Fibrinogen</w:t>
            </w:r>
          </w:p>
        </w:tc>
        <w:tc>
          <w:tcPr>
            <w:tcW w:w="2105" w:type="dxa"/>
            <w:gridSpan w:val="2"/>
            <w:tcBorders>
              <w:bottom w:val="single" w:sz="4" w:space="0" w:color="4F81BD"/>
            </w:tcBorders>
            <w:shd w:val="clear" w:color="auto" w:fill="A7BFDE"/>
          </w:tcPr>
          <w:p w14:paraId="37033588"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300</w:t>
            </w:r>
          </w:p>
        </w:tc>
        <w:tc>
          <w:tcPr>
            <w:tcW w:w="2430" w:type="dxa"/>
            <w:gridSpan w:val="2"/>
            <w:tcBorders>
              <w:bottom w:val="single" w:sz="4" w:space="0" w:color="4F81BD"/>
            </w:tcBorders>
            <w:shd w:val="clear" w:color="auto" w:fill="A7BFDE"/>
          </w:tcPr>
          <w:p w14:paraId="11296399" w14:textId="77777777" w:rsidR="00C03018" w:rsidRPr="00F6421E" w:rsidRDefault="00C03018" w:rsidP="000275AF">
            <w:pPr>
              <w:jc w:val="center"/>
              <w:rPr>
                <w:rFonts w:ascii="Times New Roman" w:hAnsi="Times New Roman" w:cs="Times New Roman"/>
                <w:i/>
                <w:iCs/>
                <w:color w:val="000000"/>
              </w:rPr>
            </w:pPr>
            <w:r w:rsidRPr="00F6421E">
              <w:rPr>
                <w:rFonts w:ascii="Times New Roman" w:hAnsi="Times New Roman" w:cs="Times New Roman"/>
                <w:i/>
                <w:iCs/>
                <w:spacing w:val="-3"/>
              </w:rPr>
              <w:t>170 – 420 mg/dL</w:t>
            </w:r>
          </w:p>
        </w:tc>
      </w:tr>
      <w:tr w:rsidR="00C03018" w:rsidRPr="00E339AB" w14:paraId="1E68431D" w14:textId="77777777" w:rsidTr="000275AF">
        <w:trPr>
          <w:gridAfter w:val="2"/>
          <w:wAfter w:w="38" w:type="dxa"/>
          <w:jc w:val="center"/>
        </w:trPr>
        <w:tc>
          <w:tcPr>
            <w:tcW w:w="3375" w:type="dxa"/>
            <w:gridSpan w:val="4"/>
            <w:tcBorders>
              <w:top w:val="nil"/>
              <w:left w:val="nil"/>
              <w:bottom w:val="single" w:sz="24" w:space="0" w:color="C0504D"/>
              <w:right w:val="nil"/>
            </w:tcBorders>
            <w:shd w:val="clear" w:color="auto" w:fill="FFFFFF"/>
            <w:vAlign w:val="center"/>
          </w:tcPr>
          <w:p w14:paraId="25A48750" w14:textId="77777777" w:rsidR="00C03018" w:rsidRDefault="00C03018" w:rsidP="000275AF">
            <w:pPr>
              <w:jc w:val="center"/>
              <w:rPr>
                <w:rFonts w:ascii="Times New Roman" w:hAnsi="Times New Roman" w:cs="Times New Roman"/>
                <w:b/>
                <w:bCs/>
                <w:smallCaps/>
                <w:color w:val="000000"/>
              </w:rPr>
            </w:pPr>
          </w:p>
          <w:p w14:paraId="33E7CE1F" w14:textId="77777777" w:rsidR="00C03018" w:rsidRPr="00E339AB" w:rsidRDefault="00C03018" w:rsidP="000275AF">
            <w:pPr>
              <w:jc w:val="center"/>
              <w:rPr>
                <w:rFonts w:ascii="Times New Roman" w:hAnsi="Times New Roman" w:cs="Times New Roman"/>
                <w:b/>
                <w:bCs/>
                <w:smallCaps/>
                <w:color w:val="000000"/>
              </w:rPr>
            </w:pPr>
            <w:r>
              <w:rPr>
                <w:rFonts w:ascii="Times New Roman" w:hAnsi="Times New Roman" w:cs="Times New Roman"/>
                <w:b/>
                <w:bCs/>
                <w:smallCaps/>
                <w:color w:val="000000"/>
              </w:rPr>
              <w:t>Liver Function Tests</w:t>
            </w:r>
          </w:p>
        </w:tc>
        <w:tc>
          <w:tcPr>
            <w:tcW w:w="2430" w:type="dxa"/>
            <w:gridSpan w:val="2"/>
            <w:tcBorders>
              <w:top w:val="nil"/>
              <w:left w:val="nil"/>
              <w:bottom w:val="single" w:sz="24" w:space="0" w:color="C0504D"/>
              <w:right w:val="nil"/>
            </w:tcBorders>
            <w:shd w:val="clear" w:color="auto" w:fill="FFFFFF"/>
            <w:vAlign w:val="bottom"/>
          </w:tcPr>
          <w:p w14:paraId="5EDB4EBB" w14:textId="77777777" w:rsidR="00C03018" w:rsidRPr="00E339AB" w:rsidRDefault="00C03018" w:rsidP="000275AF">
            <w:pPr>
              <w:jc w:val="center"/>
              <w:rPr>
                <w:rFonts w:ascii="Times New Roman" w:hAnsi="Times New Roman" w:cs="Times New Roman"/>
                <w:b/>
                <w:bCs/>
                <w:smallCaps/>
                <w:color w:val="000000"/>
              </w:rPr>
            </w:pPr>
            <w:r w:rsidRPr="00E339AB">
              <w:rPr>
                <w:rFonts w:ascii="Times New Roman" w:hAnsi="Times New Roman" w:cs="Times New Roman"/>
                <w:b/>
                <w:bCs/>
                <w:smallCaps/>
                <w:color w:val="000000"/>
              </w:rPr>
              <w:t>Reference Range</w:t>
            </w:r>
          </w:p>
        </w:tc>
      </w:tr>
      <w:tr w:rsidR="00C03018" w:rsidRPr="00E339AB" w14:paraId="28A09F07" w14:textId="77777777" w:rsidTr="000275AF">
        <w:trPr>
          <w:gridAfter w:val="3"/>
          <w:wAfter w:w="137" w:type="dxa"/>
          <w:jc w:val="center"/>
        </w:trPr>
        <w:tc>
          <w:tcPr>
            <w:tcW w:w="1154" w:type="dxa"/>
            <w:tcBorders>
              <w:left w:val="nil"/>
              <w:bottom w:val="single" w:sz="4" w:space="0" w:color="2C4C74"/>
              <w:right w:val="nil"/>
            </w:tcBorders>
            <w:shd w:val="clear" w:color="auto" w:fill="2C4C74"/>
          </w:tcPr>
          <w:p w14:paraId="20E36795"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Albumin</w:t>
            </w:r>
          </w:p>
        </w:tc>
        <w:tc>
          <w:tcPr>
            <w:tcW w:w="2105" w:type="dxa"/>
            <w:gridSpan w:val="2"/>
            <w:shd w:val="clear" w:color="auto" w:fill="A7BFDE"/>
          </w:tcPr>
          <w:p w14:paraId="4F0993DF" w14:textId="2D3CB3E3" w:rsidR="00C03018" w:rsidRPr="00B572F9" w:rsidRDefault="008F4916" w:rsidP="000275AF">
            <w:pPr>
              <w:jc w:val="center"/>
              <w:rPr>
                <w:rFonts w:ascii="Times New Roman" w:hAnsi="Times New Roman" w:cs="Times New Roman"/>
              </w:rPr>
            </w:pPr>
            <w:r>
              <w:rPr>
                <w:rFonts w:ascii="Times New Roman" w:hAnsi="Times New Roman" w:cs="Times New Roman"/>
                <w:sz w:val="22"/>
                <w:szCs w:val="22"/>
              </w:rPr>
              <w:t>4.0</w:t>
            </w:r>
          </w:p>
        </w:tc>
        <w:tc>
          <w:tcPr>
            <w:tcW w:w="2447" w:type="dxa"/>
            <w:gridSpan w:val="2"/>
            <w:shd w:val="clear" w:color="auto" w:fill="A7BFDE"/>
          </w:tcPr>
          <w:p w14:paraId="3D7ABC8F" w14:textId="77777777" w:rsidR="00C03018" w:rsidRPr="00E339AB" w:rsidRDefault="00C03018" w:rsidP="000275AF">
            <w:pPr>
              <w:jc w:val="center"/>
              <w:rPr>
                <w:rFonts w:ascii="Times New Roman" w:hAnsi="Times New Roman" w:cs="Times New Roman"/>
                <w:i/>
                <w:iCs/>
                <w:color w:val="000000"/>
              </w:rPr>
            </w:pPr>
            <w:r w:rsidRPr="00E339AB">
              <w:rPr>
                <w:rFonts w:ascii="Times New Roman" w:hAnsi="Times New Roman" w:cs="Times New Roman"/>
                <w:i/>
                <w:iCs/>
                <w:color w:val="000000"/>
              </w:rPr>
              <w:t>3.</w:t>
            </w:r>
            <w:r>
              <w:rPr>
                <w:rFonts w:ascii="Times New Roman" w:hAnsi="Times New Roman" w:cs="Times New Roman"/>
                <w:i/>
                <w:iCs/>
                <w:color w:val="000000"/>
              </w:rPr>
              <w:t>3-5.0</w:t>
            </w:r>
            <w:r w:rsidRPr="00E339AB">
              <w:rPr>
                <w:rFonts w:ascii="Times New Roman" w:hAnsi="Times New Roman" w:cs="Times New Roman"/>
                <w:i/>
                <w:iCs/>
                <w:color w:val="000000"/>
              </w:rPr>
              <w:t xml:space="preserve"> </w:t>
            </w:r>
            <w:r>
              <w:rPr>
                <w:rFonts w:ascii="Times New Roman" w:hAnsi="Times New Roman" w:cs="Times New Roman"/>
                <w:i/>
                <w:iCs/>
                <w:color w:val="000000"/>
              </w:rPr>
              <w:t>gm/dl</w:t>
            </w:r>
          </w:p>
        </w:tc>
      </w:tr>
      <w:tr w:rsidR="00C03018" w:rsidRPr="00E339AB" w14:paraId="17616DF7" w14:textId="77777777" w:rsidTr="000275AF">
        <w:trPr>
          <w:gridAfter w:val="3"/>
          <w:wAfter w:w="137" w:type="dxa"/>
          <w:jc w:val="center"/>
        </w:trPr>
        <w:tc>
          <w:tcPr>
            <w:tcW w:w="1154" w:type="dxa"/>
            <w:tcBorders>
              <w:left w:val="nil"/>
              <w:bottom w:val="single" w:sz="4" w:space="0" w:color="2C4C74"/>
              <w:right w:val="nil"/>
            </w:tcBorders>
            <w:shd w:val="clear" w:color="auto" w:fill="2C4C74"/>
          </w:tcPr>
          <w:p w14:paraId="3501AAA8"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ALT</w:t>
            </w:r>
          </w:p>
        </w:tc>
        <w:tc>
          <w:tcPr>
            <w:tcW w:w="2105" w:type="dxa"/>
            <w:gridSpan w:val="2"/>
            <w:shd w:val="clear" w:color="auto" w:fill="EDF2F8"/>
          </w:tcPr>
          <w:p w14:paraId="1BFCC414" w14:textId="77777777" w:rsidR="00C03018" w:rsidRPr="00E339AB" w:rsidRDefault="00C03018" w:rsidP="000275AF">
            <w:pPr>
              <w:tabs>
                <w:tab w:val="left" w:pos="544"/>
                <w:tab w:val="center" w:pos="707"/>
              </w:tabs>
              <w:jc w:val="center"/>
              <w:rPr>
                <w:rFonts w:ascii="Times New Roman" w:hAnsi="Times New Roman" w:cs="Times New Roman"/>
                <w:color w:val="000000"/>
              </w:rPr>
            </w:pPr>
            <w:r>
              <w:rPr>
                <w:rFonts w:ascii="Times New Roman" w:hAnsi="Times New Roman" w:cs="Times New Roman"/>
                <w:sz w:val="22"/>
                <w:szCs w:val="22"/>
              </w:rPr>
              <w:t>15</w:t>
            </w:r>
          </w:p>
        </w:tc>
        <w:tc>
          <w:tcPr>
            <w:tcW w:w="2447" w:type="dxa"/>
            <w:gridSpan w:val="2"/>
            <w:shd w:val="clear" w:color="auto" w:fill="EDF2F8"/>
          </w:tcPr>
          <w:p w14:paraId="4AFAECF6"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7-30 U/L</w:t>
            </w:r>
          </w:p>
        </w:tc>
      </w:tr>
      <w:tr w:rsidR="00C03018" w:rsidRPr="00E339AB" w14:paraId="1562CC4A" w14:textId="77777777" w:rsidTr="000275AF">
        <w:trPr>
          <w:gridAfter w:val="3"/>
          <w:wAfter w:w="137" w:type="dxa"/>
          <w:jc w:val="center"/>
        </w:trPr>
        <w:tc>
          <w:tcPr>
            <w:tcW w:w="1154" w:type="dxa"/>
            <w:tcBorders>
              <w:left w:val="nil"/>
              <w:bottom w:val="single" w:sz="4" w:space="0" w:color="2C4C74"/>
              <w:right w:val="nil"/>
            </w:tcBorders>
            <w:shd w:val="clear" w:color="auto" w:fill="2C4C74"/>
          </w:tcPr>
          <w:p w14:paraId="0FC452FB"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AST</w:t>
            </w:r>
          </w:p>
        </w:tc>
        <w:tc>
          <w:tcPr>
            <w:tcW w:w="2105" w:type="dxa"/>
            <w:gridSpan w:val="2"/>
            <w:shd w:val="clear" w:color="auto" w:fill="A7BFDE"/>
          </w:tcPr>
          <w:p w14:paraId="79B02E23"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15</w:t>
            </w:r>
          </w:p>
        </w:tc>
        <w:tc>
          <w:tcPr>
            <w:tcW w:w="2447" w:type="dxa"/>
            <w:gridSpan w:val="2"/>
            <w:shd w:val="clear" w:color="auto" w:fill="A7BFDE"/>
          </w:tcPr>
          <w:p w14:paraId="76E6F570"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9-32 U/</w:t>
            </w:r>
            <w:r w:rsidRPr="00E339AB">
              <w:rPr>
                <w:rFonts w:ascii="Times New Roman" w:hAnsi="Times New Roman" w:cs="Times New Roman"/>
                <w:i/>
                <w:iCs/>
                <w:color w:val="000000"/>
              </w:rPr>
              <w:t>L</w:t>
            </w:r>
          </w:p>
        </w:tc>
      </w:tr>
      <w:tr w:rsidR="00C03018" w:rsidRPr="00E339AB" w14:paraId="3B1D19ED" w14:textId="77777777" w:rsidTr="000275AF">
        <w:trPr>
          <w:gridAfter w:val="3"/>
          <w:wAfter w:w="137" w:type="dxa"/>
          <w:jc w:val="center"/>
        </w:trPr>
        <w:tc>
          <w:tcPr>
            <w:tcW w:w="1154" w:type="dxa"/>
            <w:tcBorders>
              <w:left w:val="nil"/>
              <w:bottom w:val="single" w:sz="4" w:space="0" w:color="2C4C74"/>
              <w:right w:val="nil"/>
            </w:tcBorders>
            <w:shd w:val="clear" w:color="auto" w:fill="2C4C74"/>
          </w:tcPr>
          <w:p w14:paraId="0A43FD71"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DBili</w:t>
            </w:r>
          </w:p>
        </w:tc>
        <w:tc>
          <w:tcPr>
            <w:tcW w:w="2105" w:type="dxa"/>
            <w:gridSpan w:val="2"/>
            <w:shd w:val="clear" w:color="auto" w:fill="EDF2F8"/>
          </w:tcPr>
          <w:p w14:paraId="6D5E8142"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7</w:t>
            </w:r>
          </w:p>
        </w:tc>
        <w:tc>
          <w:tcPr>
            <w:tcW w:w="2447" w:type="dxa"/>
            <w:gridSpan w:val="2"/>
            <w:shd w:val="clear" w:color="auto" w:fill="EDF2F8"/>
          </w:tcPr>
          <w:p w14:paraId="5D91BD6E"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2-7 μ</w:t>
            </w:r>
            <w:r w:rsidRPr="00E339AB">
              <w:rPr>
                <w:rFonts w:ascii="Times New Roman" w:hAnsi="Times New Roman" w:cs="Times New Roman"/>
                <w:i/>
                <w:iCs/>
                <w:color w:val="000000"/>
              </w:rPr>
              <w:t>Mol/L</w:t>
            </w:r>
          </w:p>
        </w:tc>
      </w:tr>
      <w:tr w:rsidR="00C03018" w:rsidRPr="00E339AB" w14:paraId="65155AA3" w14:textId="77777777" w:rsidTr="000275AF">
        <w:trPr>
          <w:gridAfter w:val="3"/>
          <w:wAfter w:w="137" w:type="dxa"/>
          <w:jc w:val="center"/>
        </w:trPr>
        <w:tc>
          <w:tcPr>
            <w:tcW w:w="1154" w:type="dxa"/>
            <w:tcBorders>
              <w:left w:val="nil"/>
              <w:bottom w:val="single" w:sz="4" w:space="0" w:color="2C4C74"/>
              <w:right w:val="nil"/>
            </w:tcBorders>
            <w:shd w:val="clear" w:color="auto" w:fill="2C4C74"/>
          </w:tcPr>
          <w:p w14:paraId="66786154"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TBili</w:t>
            </w:r>
          </w:p>
        </w:tc>
        <w:tc>
          <w:tcPr>
            <w:tcW w:w="2105" w:type="dxa"/>
            <w:gridSpan w:val="2"/>
            <w:shd w:val="clear" w:color="auto" w:fill="A7BFDE"/>
          </w:tcPr>
          <w:p w14:paraId="333AB141"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19</w:t>
            </w:r>
          </w:p>
        </w:tc>
        <w:tc>
          <w:tcPr>
            <w:tcW w:w="2447" w:type="dxa"/>
            <w:gridSpan w:val="2"/>
            <w:shd w:val="clear" w:color="auto" w:fill="A7BFDE"/>
          </w:tcPr>
          <w:p w14:paraId="6DAEC701"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0-17 μ</w:t>
            </w:r>
            <w:r w:rsidRPr="00E339AB">
              <w:rPr>
                <w:rFonts w:ascii="Times New Roman" w:hAnsi="Times New Roman" w:cs="Times New Roman"/>
                <w:i/>
                <w:iCs/>
                <w:color w:val="000000"/>
              </w:rPr>
              <w:t>Mol/L</w:t>
            </w:r>
          </w:p>
        </w:tc>
      </w:tr>
      <w:tr w:rsidR="00C03018" w:rsidRPr="00E339AB" w14:paraId="71323E5D" w14:textId="77777777" w:rsidTr="000275AF">
        <w:trPr>
          <w:gridAfter w:val="3"/>
          <w:wAfter w:w="137" w:type="dxa"/>
          <w:jc w:val="center"/>
        </w:trPr>
        <w:tc>
          <w:tcPr>
            <w:tcW w:w="1154" w:type="dxa"/>
            <w:tcBorders>
              <w:left w:val="nil"/>
              <w:bottom w:val="single" w:sz="4" w:space="0" w:color="2C4C74"/>
              <w:right w:val="nil"/>
            </w:tcBorders>
            <w:shd w:val="clear" w:color="auto" w:fill="2C4C74"/>
          </w:tcPr>
          <w:p w14:paraId="7F4300FE" w14:textId="77777777" w:rsidR="00C03018" w:rsidRPr="00E339AB" w:rsidRDefault="00C03018" w:rsidP="000275AF">
            <w:pPr>
              <w:rPr>
                <w:rFonts w:ascii="Times New Roman" w:hAnsi="Times New Roman" w:cs="Times New Roman"/>
                <w:color w:val="FFFFFF"/>
              </w:rPr>
            </w:pPr>
            <w:r>
              <w:rPr>
                <w:rFonts w:ascii="Times New Roman" w:hAnsi="Times New Roman" w:cs="Times New Roman"/>
                <w:color w:val="FFFFFF"/>
              </w:rPr>
              <w:t>Alk Phos</w:t>
            </w:r>
          </w:p>
        </w:tc>
        <w:tc>
          <w:tcPr>
            <w:tcW w:w="2105" w:type="dxa"/>
            <w:gridSpan w:val="2"/>
            <w:tcBorders>
              <w:bottom w:val="single" w:sz="4" w:space="0" w:color="4F81BD"/>
            </w:tcBorders>
            <w:shd w:val="clear" w:color="auto" w:fill="EDF2F8"/>
          </w:tcPr>
          <w:p w14:paraId="488A120D" w14:textId="77777777" w:rsidR="00C03018" w:rsidRPr="00E339AB" w:rsidRDefault="00C03018" w:rsidP="000275AF">
            <w:pPr>
              <w:jc w:val="center"/>
              <w:rPr>
                <w:rFonts w:ascii="Times New Roman" w:hAnsi="Times New Roman" w:cs="Times New Roman"/>
                <w:color w:val="000000"/>
              </w:rPr>
            </w:pPr>
            <w:r>
              <w:rPr>
                <w:rFonts w:ascii="Times New Roman" w:hAnsi="Times New Roman" w:cs="Times New Roman"/>
                <w:sz w:val="22"/>
                <w:szCs w:val="22"/>
              </w:rPr>
              <w:t>86</w:t>
            </w:r>
          </w:p>
        </w:tc>
        <w:tc>
          <w:tcPr>
            <w:tcW w:w="2447" w:type="dxa"/>
            <w:gridSpan w:val="2"/>
            <w:tcBorders>
              <w:bottom w:val="single" w:sz="4" w:space="0" w:color="4F81BD"/>
            </w:tcBorders>
            <w:shd w:val="clear" w:color="auto" w:fill="EDF2F8"/>
          </w:tcPr>
          <w:p w14:paraId="73E34746" w14:textId="77777777" w:rsidR="00C03018" w:rsidRPr="00E339AB" w:rsidRDefault="00C03018" w:rsidP="000275AF">
            <w:pPr>
              <w:jc w:val="center"/>
              <w:rPr>
                <w:rFonts w:ascii="Times New Roman" w:hAnsi="Times New Roman" w:cs="Times New Roman"/>
                <w:i/>
                <w:iCs/>
                <w:color w:val="000000"/>
              </w:rPr>
            </w:pPr>
            <w:r>
              <w:rPr>
                <w:rFonts w:ascii="Times New Roman" w:hAnsi="Times New Roman" w:cs="Times New Roman"/>
                <w:i/>
                <w:iCs/>
                <w:color w:val="000000"/>
              </w:rPr>
              <w:t>30-100</w:t>
            </w:r>
            <w:r w:rsidRPr="00E339AB">
              <w:rPr>
                <w:rFonts w:ascii="Times New Roman" w:hAnsi="Times New Roman" w:cs="Times New Roman"/>
                <w:i/>
                <w:iCs/>
                <w:color w:val="000000"/>
              </w:rPr>
              <w:t xml:space="preserve"> </w:t>
            </w:r>
            <w:r>
              <w:rPr>
                <w:rFonts w:ascii="Times New Roman" w:hAnsi="Times New Roman" w:cs="Times New Roman"/>
                <w:i/>
                <w:iCs/>
                <w:color w:val="000000"/>
              </w:rPr>
              <w:t>U</w:t>
            </w:r>
            <w:r w:rsidRPr="00E339AB">
              <w:rPr>
                <w:rFonts w:ascii="Times New Roman" w:hAnsi="Times New Roman" w:cs="Times New Roman"/>
                <w:i/>
                <w:iCs/>
                <w:color w:val="000000"/>
              </w:rPr>
              <w:t>/L</w:t>
            </w:r>
          </w:p>
        </w:tc>
      </w:tr>
    </w:tbl>
    <w:p w14:paraId="2F8F7264" w14:textId="77777777" w:rsidR="00C03018" w:rsidRPr="00800D26" w:rsidRDefault="00C03018" w:rsidP="00C03018">
      <w:pPr>
        <w:spacing w:after="200" w:line="276" w:lineRule="auto"/>
        <w:rPr>
          <w:rFonts w:ascii="Times New Roman" w:hAnsi="Times New Roman" w:cs="Times New Roman"/>
          <w:b/>
          <w:bCs/>
          <w:spacing w:val="-3"/>
          <w:sz w:val="22"/>
          <w:szCs w:val="22"/>
        </w:rPr>
      </w:pPr>
      <w:r w:rsidRPr="00D60DE4">
        <w:rPr>
          <w:rFonts w:ascii="Times New Roman" w:hAnsi="Times New Roman" w:cs="Times New Roman"/>
          <w:sz w:val="22"/>
          <w:szCs w:val="22"/>
        </w:rPr>
        <w:br w:type="page"/>
      </w:r>
      <w:r w:rsidRPr="00A965E6">
        <w:rPr>
          <w:rFonts w:ascii="Times New Roman" w:hAnsi="Times New Roman" w:cs="Times New Roman"/>
          <w:b/>
          <w:bCs/>
        </w:rPr>
        <w:lastRenderedPageBreak/>
        <w:t>XI.</w:t>
      </w:r>
      <w:r w:rsidRPr="00A965E6">
        <w:rPr>
          <w:rFonts w:ascii="Times New Roman" w:hAnsi="Times New Roman" w:cs="Times New Roman"/>
          <w:b/>
          <w:bCs/>
        </w:rPr>
        <w:tab/>
        <w:t>Appendix B: Diagnostic Studies</w:t>
      </w:r>
    </w:p>
    <w:p w14:paraId="2D2442DE" w14:textId="77777777" w:rsidR="00C03018" w:rsidRPr="00D60DE4" w:rsidRDefault="00C03018" w:rsidP="00C03018">
      <w:pPr>
        <w:jc w:val="center"/>
        <w:rPr>
          <w:rFonts w:ascii="Times New Roman" w:hAnsi="Times New Roman" w:cs="Times New Roman"/>
          <w:sz w:val="22"/>
          <w:szCs w:val="22"/>
        </w:rPr>
      </w:pPr>
      <w:r w:rsidRPr="00D60DE4">
        <w:rPr>
          <w:rFonts w:ascii="Times New Roman" w:hAnsi="Times New Roman" w:cs="Times New Roman"/>
          <w:sz w:val="22"/>
          <w:szCs w:val="22"/>
        </w:rPr>
        <w:t>Chest X-Ray</w:t>
      </w:r>
    </w:p>
    <w:p w14:paraId="6325FEA3" w14:textId="77777777" w:rsidR="00C03018" w:rsidRPr="00D60DE4" w:rsidRDefault="00C03018" w:rsidP="00C03018">
      <w:pPr>
        <w:rPr>
          <w:rFonts w:ascii="Times New Roman" w:hAnsi="Times New Roman" w:cs="Times New Roman"/>
          <w:sz w:val="22"/>
          <w:szCs w:val="22"/>
        </w:rPr>
      </w:pPr>
    </w:p>
    <w:p w14:paraId="43A691B3" w14:textId="77777777" w:rsidR="00C03018" w:rsidRPr="00D60DE4" w:rsidRDefault="00C03018" w:rsidP="00C03018">
      <w:pPr>
        <w:rPr>
          <w:rFonts w:ascii="Times New Roman" w:hAnsi="Times New Roman" w:cs="Times New Roman"/>
          <w:sz w:val="22"/>
          <w:szCs w:val="22"/>
        </w:rPr>
      </w:pPr>
      <w:r>
        <w:rPr>
          <w:rFonts w:ascii="Times New Roman" w:hAnsi="Times New Roman"/>
          <w:noProof/>
          <w:sz w:val="22"/>
          <w:szCs w:val="22"/>
          <w:lang w:val="fr-FR" w:eastAsia="fr-FR"/>
        </w:rPr>
        <w:drawing>
          <wp:inline distT="0" distB="0" distL="0" distR="0" wp14:anchorId="71744D41" wp14:editId="15C4A19D">
            <wp:extent cx="5324475" cy="5381625"/>
            <wp:effectExtent l="19050" t="0" r="9525" b="0"/>
            <wp:docPr id="2" name="Picture 2" descr="pulmonary ed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monary edema"/>
                    <pic:cNvPicPr>
                      <a:picLocks noChangeAspect="1" noChangeArrowheads="1"/>
                    </pic:cNvPicPr>
                  </pic:nvPicPr>
                  <pic:blipFill>
                    <a:blip r:embed="rId7"/>
                    <a:srcRect l="17242" t="2362" r="20192"/>
                    <a:stretch>
                      <a:fillRect/>
                    </a:stretch>
                  </pic:blipFill>
                  <pic:spPr bwMode="auto">
                    <a:xfrm>
                      <a:off x="0" y="0"/>
                      <a:ext cx="5324475" cy="5381625"/>
                    </a:xfrm>
                    <a:prstGeom prst="rect">
                      <a:avLst/>
                    </a:prstGeom>
                    <a:noFill/>
                    <a:ln w="9525">
                      <a:noFill/>
                      <a:miter lim="800000"/>
                      <a:headEnd/>
                      <a:tailEnd/>
                    </a:ln>
                  </pic:spPr>
                </pic:pic>
              </a:graphicData>
            </a:graphic>
          </wp:inline>
        </w:drawing>
      </w:r>
    </w:p>
    <w:p w14:paraId="68305BBD" w14:textId="77777777" w:rsidR="00C03018" w:rsidRPr="00D60DE4" w:rsidRDefault="00C03018" w:rsidP="00C03018">
      <w:pPr>
        <w:rPr>
          <w:rFonts w:ascii="Times New Roman" w:hAnsi="Times New Roman" w:cs="Times New Roman"/>
          <w:sz w:val="22"/>
          <w:szCs w:val="22"/>
        </w:rPr>
      </w:pPr>
    </w:p>
    <w:p w14:paraId="223C4817" w14:textId="70C38898" w:rsidR="00C03018" w:rsidRDefault="00C03018" w:rsidP="00C03018">
      <w:pPr>
        <w:jc w:val="center"/>
        <w:rPr>
          <w:rFonts w:ascii="Times New Roman" w:hAnsi="Times New Roman" w:cs="Times New Roman"/>
          <w:sz w:val="22"/>
          <w:szCs w:val="22"/>
        </w:rPr>
      </w:pPr>
      <w:r w:rsidRPr="00D60DE4">
        <w:rPr>
          <w:rFonts w:ascii="Times New Roman" w:hAnsi="Times New Roman" w:cs="Times New Roman"/>
          <w:sz w:val="22"/>
          <w:szCs w:val="22"/>
        </w:rPr>
        <w:br w:type="page"/>
      </w:r>
      <w:r>
        <w:rPr>
          <w:rFonts w:ascii="Times New Roman" w:hAnsi="Times New Roman" w:cs="Times New Roman"/>
          <w:sz w:val="22"/>
          <w:szCs w:val="22"/>
        </w:rPr>
        <w:lastRenderedPageBreak/>
        <w:t xml:space="preserve"> EC</w:t>
      </w:r>
      <w:r w:rsidRPr="00D60DE4">
        <w:rPr>
          <w:rFonts w:ascii="Times New Roman" w:hAnsi="Times New Roman" w:cs="Times New Roman"/>
          <w:sz w:val="22"/>
          <w:szCs w:val="22"/>
        </w:rPr>
        <w:t>G</w:t>
      </w:r>
      <w:r w:rsidR="00463A54">
        <w:rPr>
          <w:rFonts w:ascii="Times New Roman" w:hAnsi="Times New Roman" w:cs="Times New Roman"/>
          <w:sz w:val="22"/>
          <w:szCs w:val="22"/>
        </w:rPr>
        <w:t xml:space="preserve"> A</w:t>
      </w:r>
    </w:p>
    <w:p w14:paraId="7DA65971" w14:textId="77777777" w:rsidR="00C03018" w:rsidRPr="00D60DE4" w:rsidRDefault="00C03018" w:rsidP="00C03018">
      <w:pPr>
        <w:jc w:val="center"/>
        <w:rPr>
          <w:rFonts w:ascii="Times New Roman" w:hAnsi="Times New Roman" w:cs="Times New Roman"/>
          <w:sz w:val="22"/>
          <w:szCs w:val="22"/>
        </w:rPr>
      </w:pPr>
    </w:p>
    <w:p w14:paraId="71C24201" w14:textId="77777777" w:rsidR="00C03018" w:rsidRPr="00D60DE4" w:rsidRDefault="00C03018" w:rsidP="00C03018">
      <w:pPr>
        <w:rPr>
          <w:rFonts w:ascii="Times New Roman" w:hAnsi="Times New Roman" w:cs="Times New Roman"/>
          <w:sz w:val="22"/>
          <w:szCs w:val="22"/>
        </w:rPr>
      </w:pPr>
    </w:p>
    <w:p w14:paraId="59019822" w14:textId="77777777" w:rsidR="00C03018" w:rsidRDefault="00C03018" w:rsidP="000D51A0">
      <w:pPr>
        <w:rPr>
          <w:rFonts w:ascii="Times New Roman" w:hAnsi="Times New Roman" w:cs="Times New Roman"/>
          <w:sz w:val="22"/>
          <w:szCs w:val="22"/>
        </w:rPr>
      </w:pPr>
    </w:p>
    <w:p w14:paraId="67A90872" w14:textId="27D548E8" w:rsidR="00C03018" w:rsidRDefault="008F4916" w:rsidP="008F4916">
      <w:pPr>
        <w:rPr>
          <w:rFonts w:ascii="Times New Roman" w:hAnsi="Times New Roman" w:cs="Times New Roman"/>
          <w:sz w:val="22"/>
          <w:szCs w:val="22"/>
        </w:rPr>
      </w:pPr>
      <w:r>
        <w:rPr>
          <w:rFonts w:ascii="Times New Roman" w:hAnsi="Times New Roman" w:cs="Times New Roman"/>
          <w:sz w:val="22"/>
          <w:szCs w:val="22"/>
        </w:rPr>
        <w:t xml:space="preserve">                       </w:t>
      </w:r>
      <w:r w:rsidR="00CC29CE" w:rsidRPr="00CC29CE">
        <w:rPr>
          <w:rFonts w:ascii="Times New Roman" w:hAnsi="Times New Roman" w:cs="Times New Roman"/>
          <w:noProof/>
          <w:sz w:val="22"/>
          <w:szCs w:val="22"/>
          <w:lang w:val="fr-FR" w:eastAsia="fr-FR"/>
        </w:rPr>
        <w:drawing>
          <wp:anchor distT="0" distB="0" distL="114300" distR="114300" simplePos="0" relativeHeight="251659264" behindDoc="0" locked="0" layoutInCell="1" allowOverlap="1" wp14:anchorId="42FAE2BE" wp14:editId="7B9DF770">
            <wp:simplePos x="0" y="0"/>
            <wp:positionH relativeFrom="column">
              <wp:posOffset>-749300</wp:posOffset>
            </wp:positionH>
            <wp:positionV relativeFrom="paragraph">
              <wp:posOffset>1569720</wp:posOffset>
            </wp:positionV>
            <wp:extent cx="7172960" cy="4039235"/>
            <wp:effectExtent l="0" t="7938" r="7303" b="7302"/>
            <wp:wrapTopAndBottom/>
            <wp:docPr id="59394" name="Picture 2">
              <a:extLst xmlns:a="http://schemas.openxmlformats.org/drawingml/2006/main">
                <a:ext uri="{FF2B5EF4-FFF2-40B4-BE49-F238E27FC236}">
                  <a16:creationId xmlns:a16="http://schemas.microsoft.com/office/drawing/2014/main" id="{EEEBE128-0D16-4940-ABBC-A16A3BDF4B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2">
                      <a:extLst>
                        <a:ext uri="{FF2B5EF4-FFF2-40B4-BE49-F238E27FC236}">
                          <a16:creationId xmlns:a16="http://schemas.microsoft.com/office/drawing/2014/main" id="{EEEBE128-0D16-4940-ABBC-A16A3BDF4B47}"/>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172960" cy="4039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B5DCDF" w14:textId="24C06524" w:rsidR="00C03018" w:rsidRDefault="00C03018" w:rsidP="00C03018">
      <w:pPr>
        <w:jc w:val="center"/>
        <w:rPr>
          <w:rFonts w:ascii="Times New Roman" w:hAnsi="Times New Roman" w:cs="Times New Roman"/>
          <w:sz w:val="22"/>
          <w:szCs w:val="22"/>
        </w:rPr>
      </w:pPr>
    </w:p>
    <w:p w14:paraId="03F4E608" w14:textId="014BD1D2" w:rsidR="007213A0" w:rsidRDefault="007213A0" w:rsidP="007213A0">
      <w:pPr>
        <w:jc w:val="center"/>
        <w:rPr>
          <w:rFonts w:ascii="Times New Roman" w:hAnsi="Times New Roman" w:cs="Times New Roman"/>
          <w:sz w:val="22"/>
          <w:szCs w:val="22"/>
        </w:rPr>
      </w:pPr>
      <w:r>
        <w:rPr>
          <w:rFonts w:ascii="Times New Roman" w:hAnsi="Times New Roman" w:cs="Times New Roman"/>
          <w:sz w:val="22"/>
          <w:szCs w:val="22"/>
        </w:rPr>
        <w:t>ECG B</w:t>
      </w:r>
    </w:p>
    <w:p w14:paraId="3CB19DC3" w14:textId="77777777" w:rsidR="007213A0" w:rsidRDefault="007213A0" w:rsidP="007213A0">
      <w:pPr>
        <w:rPr>
          <w:rFonts w:ascii="Times New Roman" w:hAnsi="Times New Roman" w:cs="Times New Roman"/>
          <w:sz w:val="22"/>
          <w:szCs w:val="22"/>
        </w:rPr>
      </w:pPr>
    </w:p>
    <w:p w14:paraId="19D3B714" w14:textId="064FE142" w:rsidR="00C03018" w:rsidRDefault="00BB4991" w:rsidP="007213A0">
      <w:pPr>
        <w:jc w:val="center"/>
        <w:rPr>
          <w:rFonts w:ascii="Times New Roman" w:hAnsi="Times New Roman" w:cs="Times New Roman"/>
          <w:sz w:val="22"/>
          <w:szCs w:val="22"/>
        </w:rPr>
      </w:pPr>
      <w:r>
        <w:rPr>
          <w:noProof/>
          <w:lang w:val="fr-FR" w:eastAsia="fr-FR"/>
        </w:rPr>
        <w:drawing>
          <wp:anchor distT="0" distB="0" distL="114300" distR="114300" simplePos="0" relativeHeight="251658240" behindDoc="0" locked="0" layoutInCell="1" allowOverlap="1" wp14:anchorId="45828AA1" wp14:editId="32F02CFE">
            <wp:simplePos x="0" y="0"/>
            <wp:positionH relativeFrom="column">
              <wp:posOffset>-685800</wp:posOffset>
            </wp:positionH>
            <wp:positionV relativeFrom="paragraph">
              <wp:posOffset>2046605</wp:posOffset>
            </wp:positionV>
            <wp:extent cx="7309485" cy="3205480"/>
            <wp:effectExtent l="0" t="5397" r="317" b="318"/>
            <wp:wrapTopAndBottom/>
            <wp:docPr id="14" name="Picture 14" descr="https://lifeinthefastlane.com/wp-content/uploads/2011/10/anteroseptal-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https://lifeinthefastlane.com/wp-content/uploads/2011/10/anteroseptal-m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309485" cy="320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36032" w14:textId="1908FFF9" w:rsidR="007213A0" w:rsidRDefault="007213A0" w:rsidP="007213A0">
      <w:pPr>
        <w:autoSpaceDE w:val="0"/>
        <w:autoSpaceDN w:val="0"/>
        <w:adjustRightInd w:val="0"/>
        <w:jc w:val="center"/>
        <w:rPr>
          <w:b/>
          <w:i/>
          <w:sz w:val="20"/>
          <w:szCs w:val="20"/>
        </w:rPr>
      </w:pPr>
      <w:r>
        <w:rPr>
          <w:b/>
          <w:i/>
          <w:sz w:val="20"/>
          <w:szCs w:val="20"/>
        </w:rPr>
        <w:lastRenderedPageBreak/>
        <w:t>Debriefing Guide-STEMI K3</w:t>
      </w:r>
    </w:p>
    <w:p w14:paraId="77CA5D5A" w14:textId="500D28D5" w:rsidR="00A338BC" w:rsidRPr="00A338BC" w:rsidRDefault="00A338BC" w:rsidP="00A338BC">
      <w:pPr>
        <w:suppressAutoHyphens/>
        <w:jc w:val="center"/>
        <w:rPr>
          <w:rFonts w:ascii="Arial" w:hAnsi="Arial"/>
          <w:b/>
          <w:sz w:val="20"/>
          <w:szCs w:val="20"/>
        </w:rPr>
      </w:pPr>
      <w:r w:rsidRPr="00A338BC">
        <w:rPr>
          <w:rFonts w:ascii="Arial" w:hAnsi="Arial"/>
          <w:b/>
          <w:sz w:val="20"/>
          <w:szCs w:val="20"/>
        </w:rPr>
        <w:t>(</w:t>
      </w:r>
      <w:r w:rsidR="009B218D">
        <w:rPr>
          <w:rFonts w:ascii="Arial" w:hAnsi="Arial"/>
          <w:b/>
          <w:sz w:val="20"/>
          <w:szCs w:val="20"/>
        </w:rPr>
        <w:t>Adapted from</w:t>
      </w:r>
      <w:r w:rsidRPr="00A338BC">
        <w:rPr>
          <w:rFonts w:ascii="Arial" w:hAnsi="Arial"/>
          <w:b/>
          <w:sz w:val="20"/>
          <w:szCs w:val="20"/>
        </w:rPr>
        <w:t xml:space="preserve"> a debriefing guide used at the Massachusetts General Hospital, Boston, MA) </w:t>
      </w:r>
    </w:p>
    <w:p w14:paraId="7DE7CC69" w14:textId="77777777" w:rsidR="007213A0" w:rsidRPr="006E2561" w:rsidRDefault="007213A0" w:rsidP="007213A0">
      <w:pPr>
        <w:pStyle w:val="ListParagraph"/>
        <w:spacing w:after="0" w:line="240" w:lineRule="auto"/>
        <w:ind w:left="0"/>
        <w:rPr>
          <w:rFonts w:ascii="Times New Roman" w:hAnsi="Times New Roman"/>
          <w:szCs w:val="22"/>
        </w:rPr>
      </w:pPr>
    </w:p>
    <w:tbl>
      <w:tblPr>
        <w:tblStyle w:val="TableGrid"/>
        <w:tblpPr w:leftFromText="180" w:rightFromText="180" w:vertAnchor="text" w:horzAnchor="margin" w:tblpXSpec="right" w:tblpY="9"/>
        <w:tblW w:w="0" w:type="auto"/>
        <w:tblLook w:val="04A0" w:firstRow="1" w:lastRow="0" w:firstColumn="1" w:lastColumn="0" w:noHBand="0" w:noVBand="1"/>
      </w:tblPr>
      <w:tblGrid>
        <w:gridCol w:w="2158"/>
        <w:gridCol w:w="2158"/>
        <w:gridCol w:w="2158"/>
      </w:tblGrid>
      <w:tr w:rsidR="007213A0" w:rsidRPr="006E2561" w14:paraId="14DA4534" w14:textId="77777777" w:rsidTr="00906C18">
        <w:trPr>
          <w:trHeight w:val="352"/>
        </w:trPr>
        <w:tc>
          <w:tcPr>
            <w:tcW w:w="2158" w:type="dxa"/>
            <w:shd w:val="clear" w:color="auto" w:fill="BFBFBF" w:themeFill="background1" w:themeFillShade="BF"/>
            <w:vAlign w:val="center"/>
          </w:tcPr>
          <w:p w14:paraId="4099D799" w14:textId="77777777" w:rsidR="007213A0" w:rsidRPr="006E2561" w:rsidRDefault="007213A0" w:rsidP="00906C18">
            <w:pPr>
              <w:pStyle w:val="ListParagraph"/>
              <w:spacing w:after="0" w:line="240" w:lineRule="auto"/>
              <w:ind w:left="0"/>
              <w:jc w:val="right"/>
              <w:rPr>
                <w:rFonts w:ascii="Times New Roman" w:hAnsi="Times New Roman"/>
                <w:b/>
                <w:szCs w:val="22"/>
              </w:rPr>
            </w:pPr>
            <w:r w:rsidRPr="006E2561">
              <w:rPr>
                <w:rFonts w:ascii="Times New Roman" w:hAnsi="Times New Roman"/>
                <w:b/>
                <w:szCs w:val="22"/>
              </w:rPr>
              <w:t>EKG Findings</w:t>
            </w:r>
          </w:p>
        </w:tc>
        <w:tc>
          <w:tcPr>
            <w:tcW w:w="2158" w:type="dxa"/>
            <w:shd w:val="clear" w:color="auto" w:fill="BFBFBF" w:themeFill="background1" w:themeFillShade="BF"/>
            <w:vAlign w:val="center"/>
          </w:tcPr>
          <w:p w14:paraId="68F0E15F" w14:textId="77777777" w:rsidR="007213A0" w:rsidRPr="006E2561" w:rsidRDefault="007213A0" w:rsidP="00906C18">
            <w:pPr>
              <w:pStyle w:val="ListParagraph"/>
              <w:spacing w:after="0" w:line="240" w:lineRule="auto"/>
              <w:ind w:left="0"/>
              <w:jc w:val="right"/>
              <w:rPr>
                <w:rFonts w:ascii="Times New Roman" w:hAnsi="Times New Roman"/>
                <w:b/>
                <w:szCs w:val="22"/>
              </w:rPr>
            </w:pPr>
            <w:r w:rsidRPr="006E2561">
              <w:rPr>
                <w:rFonts w:ascii="Times New Roman" w:hAnsi="Times New Roman"/>
                <w:b/>
                <w:szCs w:val="22"/>
              </w:rPr>
              <w:t>Territory</w:t>
            </w:r>
          </w:p>
        </w:tc>
        <w:tc>
          <w:tcPr>
            <w:tcW w:w="2158" w:type="dxa"/>
            <w:shd w:val="clear" w:color="auto" w:fill="BFBFBF" w:themeFill="background1" w:themeFillShade="BF"/>
            <w:vAlign w:val="center"/>
          </w:tcPr>
          <w:p w14:paraId="7C02DCB7" w14:textId="77777777" w:rsidR="007213A0" w:rsidRPr="006E2561" w:rsidRDefault="007213A0" w:rsidP="00906C18">
            <w:pPr>
              <w:pStyle w:val="ListParagraph"/>
              <w:spacing w:after="0" w:line="240" w:lineRule="auto"/>
              <w:ind w:left="0"/>
              <w:jc w:val="right"/>
              <w:rPr>
                <w:rFonts w:ascii="Times New Roman" w:hAnsi="Times New Roman"/>
                <w:b/>
                <w:szCs w:val="22"/>
              </w:rPr>
            </w:pPr>
            <w:r w:rsidRPr="006E2561">
              <w:rPr>
                <w:rFonts w:ascii="Times New Roman" w:hAnsi="Times New Roman"/>
                <w:b/>
                <w:szCs w:val="22"/>
              </w:rPr>
              <w:t>Supplied By</w:t>
            </w:r>
          </w:p>
        </w:tc>
      </w:tr>
      <w:tr w:rsidR="007213A0" w:rsidRPr="006E2561" w14:paraId="1D96B2E9" w14:textId="77777777" w:rsidTr="00906C18">
        <w:trPr>
          <w:trHeight w:val="482"/>
        </w:trPr>
        <w:tc>
          <w:tcPr>
            <w:tcW w:w="2158" w:type="dxa"/>
            <w:vAlign w:val="center"/>
          </w:tcPr>
          <w:p w14:paraId="149DA4F3"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V1-V2</w:t>
            </w:r>
          </w:p>
        </w:tc>
        <w:tc>
          <w:tcPr>
            <w:tcW w:w="2158" w:type="dxa"/>
            <w:vAlign w:val="center"/>
          </w:tcPr>
          <w:p w14:paraId="7ECDB592"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Septal-Anterior</w:t>
            </w:r>
          </w:p>
        </w:tc>
        <w:tc>
          <w:tcPr>
            <w:tcW w:w="2158" w:type="dxa"/>
            <w:vAlign w:val="center"/>
          </w:tcPr>
          <w:p w14:paraId="34BBA431"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Prox</w:t>
            </w:r>
            <w:r>
              <w:rPr>
                <w:rFonts w:ascii="Times New Roman" w:hAnsi="Times New Roman"/>
                <w:sz w:val="20"/>
              </w:rPr>
              <w:t>imal</w:t>
            </w:r>
            <w:r w:rsidRPr="006E2561">
              <w:rPr>
                <w:rFonts w:ascii="Times New Roman" w:hAnsi="Times New Roman"/>
                <w:sz w:val="20"/>
              </w:rPr>
              <w:t>-mid LAD</w:t>
            </w:r>
          </w:p>
        </w:tc>
      </w:tr>
      <w:tr w:rsidR="007213A0" w:rsidRPr="006E2561" w14:paraId="5F5E5357" w14:textId="77777777" w:rsidTr="00906C18">
        <w:trPr>
          <w:trHeight w:val="494"/>
        </w:trPr>
        <w:tc>
          <w:tcPr>
            <w:tcW w:w="2158" w:type="dxa"/>
            <w:vAlign w:val="center"/>
          </w:tcPr>
          <w:p w14:paraId="395A5695"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V5-V6</w:t>
            </w:r>
          </w:p>
        </w:tc>
        <w:tc>
          <w:tcPr>
            <w:tcW w:w="2158" w:type="dxa"/>
            <w:vAlign w:val="center"/>
          </w:tcPr>
          <w:p w14:paraId="59B865F9"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Apical</w:t>
            </w:r>
          </w:p>
        </w:tc>
        <w:tc>
          <w:tcPr>
            <w:tcW w:w="2158" w:type="dxa"/>
            <w:vAlign w:val="center"/>
          </w:tcPr>
          <w:p w14:paraId="122CE51D"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Distal LAD, LCx, RCA</w:t>
            </w:r>
          </w:p>
        </w:tc>
      </w:tr>
      <w:tr w:rsidR="007213A0" w:rsidRPr="006E2561" w14:paraId="07EB071D" w14:textId="77777777" w:rsidTr="00906C18">
        <w:trPr>
          <w:trHeight w:val="494"/>
        </w:trPr>
        <w:tc>
          <w:tcPr>
            <w:tcW w:w="2158" w:type="dxa"/>
            <w:vAlign w:val="center"/>
          </w:tcPr>
          <w:p w14:paraId="40B00739"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I, aVL</w:t>
            </w:r>
          </w:p>
        </w:tc>
        <w:tc>
          <w:tcPr>
            <w:tcW w:w="2158" w:type="dxa"/>
            <w:vAlign w:val="center"/>
          </w:tcPr>
          <w:p w14:paraId="3C11EEA6"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Lateral</w:t>
            </w:r>
          </w:p>
        </w:tc>
        <w:tc>
          <w:tcPr>
            <w:tcW w:w="2158" w:type="dxa"/>
            <w:vAlign w:val="center"/>
          </w:tcPr>
          <w:p w14:paraId="16FD2116" w14:textId="77777777" w:rsidR="007213A0" w:rsidRPr="006E2561" w:rsidRDefault="007213A0" w:rsidP="00906C18">
            <w:pPr>
              <w:pStyle w:val="ListParagraph"/>
              <w:spacing w:after="0" w:line="240" w:lineRule="auto"/>
              <w:ind w:left="0"/>
              <w:jc w:val="right"/>
              <w:rPr>
                <w:rFonts w:ascii="Times New Roman" w:hAnsi="Times New Roman"/>
                <w:sz w:val="20"/>
              </w:rPr>
            </w:pPr>
            <w:r>
              <w:rPr>
                <w:rFonts w:ascii="Times New Roman" w:hAnsi="Times New Roman"/>
                <w:sz w:val="20"/>
              </w:rPr>
              <w:t xml:space="preserve">Proximal </w:t>
            </w:r>
            <w:r w:rsidRPr="006E2561">
              <w:rPr>
                <w:rFonts w:ascii="Times New Roman" w:hAnsi="Times New Roman"/>
                <w:sz w:val="20"/>
              </w:rPr>
              <w:t>LCx</w:t>
            </w:r>
          </w:p>
        </w:tc>
      </w:tr>
      <w:tr w:rsidR="007213A0" w:rsidRPr="006E2561" w14:paraId="5AF82B10" w14:textId="77777777" w:rsidTr="00906C18">
        <w:trPr>
          <w:trHeight w:val="404"/>
        </w:trPr>
        <w:tc>
          <w:tcPr>
            <w:tcW w:w="2158" w:type="dxa"/>
            <w:vAlign w:val="center"/>
          </w:tcPr>
          <w:p w14:paraId="5E7C86E6"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II, III, aVF*</w:t>
            </w:r>
          </w:p>
        </w:tc>
        <w:tc>
          <w:tcPr>
            <w:tcW w:w="2158" w:type="dxa"/>
            <w:vAlign w:val="center"/>
          </w:tcPr>
          <w:p w14:paraId="6A501B91"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Inferior</w:t>
            </w:r>
          </w:p>
        </w:tc>
        <w:tc>
          <w:tcPr>
            <w:tcW w:w="2158" w:type="dxa"/>
            <w:vAlign w:val="center"/>
          </w:tcPr>
          <w:p w14:paraId="1E3E66BD" w14:textId="77777777" w:rsidR="007213A0" w:rsidRPr="006E2561" w:rsidRDefault="007213A0" w:rsidP="00906C18">
            <w:pPr>
              <w:pStyle w:val="ListParagraph"/>
              <w:spacing w:after="0" w:line="240" w:lineRule="auto"/>
              <w:ind w:left="0"/>
              <w:jc w:val="right"/>
              <w:rPr>
                <w:rFonts w:ascii="Times New Roman" w:hAnsi="Times New Roman"/>
                <w:sz w:val="20"/>
              </w:rPr>
            </w:pPr>
            <w:r w:rsidRPr="006E2561">
              <w:rPr>
                <w:rFonts w:ascii="Times New Roman" w:hAnsi="Times New Roman"/>
                <w:sz w:val="20"/>
              </w:rPr>
              <w:t>RCA (90%), LCx</w:t>
            </w:r>
          </w:p>
        </w:tc>
      </w:tr>
    </w:tbl>
    <w:p w14:paraId="7D98ECCF" w14:textId="77777777" w:rsidR="007213A0" w:rsidRPr="006E2561" w:rsidRDefault="007213A0" w:rsidP="007213A0">
      <w:pPr>
        <w:pStyle w:val="ListParagraph"/>
        <w:spacing w:after="0" w:line="240" w:lineRule="auto"/>
        <w:ind w:left="0"/>
        <w:rPr>
          <w:rFonts w:ascii="Times New Roman" w:hAnsi="Times New Roman"/>
          <w:b/>
          <w:szCs w:val="22"/>
          <w:u w:val="single"/>
        </w:rPr>
      </w:pPr>
      <w:r w:rsidRPr="006E2561">
        <w:rPr>
          <w:rFonts w:ascii="Times New Roman" w:hAnsi="Times New Roman"/>
          <w:b/>
          <w:szCs w:val="22"/>
          <w:u w:val="single"/>
        </w:rPr>
        <w:t>A</w:t>
      </w:r>
      <w:r>
        <w:rPr>
          <w:rFonts w:ascii="Times New Roman" w:hAnsi="Times New Roman"/>
          <w:b/>
          <w:szCs w:val="22"/>
          <w:u w:val="single"/>
        </w:rPr>
        <w:t xml:space="preserve">cute </w:t>
      </w:r>
      <w:r w:rsidRPr="006E2561">
        <w:rPr>
          <w:rFonts w:ascii="Times New Roman" w:hAnsi="Times New Roman"/>
          <w:b/>
          <w:szCs w:val="22"/>
          <w:u w:val="single"/>
        </w:rPr>
        <w:t>C</w:t>
      </w:r>
      <w:r>
        <w:rPr>
          <w:rFonts w:ascii="Times New Roman" w:hAnsi="Times New Roman"/>
          <w:b/>
          <w:szCs w:val="22"/>
          <w:u w:val="single"/>
        </w:rPr>
        <w:t xml:space="preserve">ornary </w:t>
      </w:r>
      <w:r w:rsidRPr="006E2561">
        <w:rPr>
          <w:rFonts w:ascii="Times New Roman" w:hAnsi="Times New Roman"/>
          <w:b/>
          <w:szCs w:val="22"/>
          <w:u w:val="single"/>
        </w:rPr>
        <w:t>S</w:t>
      </w:r>
      <w:r>
        <w:rPr>
          <w:rFonts w:ascii="Times New Roman" w:hAnsi="Times New Roman"/>
          <w:b/>
          <w:szCs w:val="22"/>
          <w:u w:val="single"/>
        </w:rPr>
        <w:t xml:space="preserve">yndrome: Review and </w:t>
      </w:r>
      <w:r w:rsidRPr="006E2561">
        <w:rPr>
          <w:rFonts w:ascii="Times New Roman" w:hAnsi="Times New Roman"/>
          <w:b/>
          <w:szCs w:val="22"/>
          <w:u w:val="single"/>
        </w:rPr>
        <w:t>General Approach</w:t>
      </w:r>
    </w:p>
    <w:p w14:paraId="6EC1C5E5" w14:textId="77777777" w:rsidR="007213A0" w:rsidRPr="006E2561" w:rsidRDefault="007213A0" w:rsidP="007213A0">
      <w:pPr>
        <w:pStyle w:val="ListParagraph"/>
        <w:spacing w:after="0" w:line="240" w:lineRule="auto"/>
        <w:ind w:left="0"/>
        <w:rPr>
          <w:rFonts w:ascii="Times New Roman" w:hAnsi="Times New Roman"/>
          <w:b/>
          <w:szCs w:val="22"/>
        </w:rPr>
      </w:pPr>
    </w:p>
    <w:p w14:paraId="1AD1D668" w14:textId="77777777" w:rsidR="007213A0" w:rsidRPr="006E2561" w:rsidRDefault="007213A0" w:rsidP="007213A0">
      <w:pPr>
        <w:pStyle w:val="ListParagraph"/>
        <w:spacing w:after="0" w:line="240" w:lineRule="auto"/>
        <w:ind w:left="0"/>
        <w:rPr>
          <w:rFonts w:ascii="Times New Roman" w:hAnsi="Times New Roman"/>
          <w:szCs w:val="22"/>
        </w:rPr>
      </w:pPr>
      <w:r w:rsidRPr="006E2561">
        <w:rPr>
          <w:rFonts w:ascii="Times New Roman" w:hAnsi="Times New Roman"/>
          <w:szCs w:val="22"/>
          <w:u w:val="single"/>
        </w:rPr>
        <w:t>STEMI</w:t>
      </w:r>
      <w:r w:rsidRPr="006E2561">
        <w:rPr>
          <w:rFonts w:ascii="Times New Roman" w:hAnsi="Times New Roman"/>
          <w:szCs w:val="22"/>
        </w:rPr>
        <w:t xml:space="preserve"> – new </w:t>
      </w:r>
      <w:r>
        <w:rPr>
          <w:rFonts w:ascii="Times New Roman" w:hAnsi="Times New Roman"/>
          <w:szCs w:val="22"/>
        </w:rPr>
        <w:t>left bundle branch block</w:t>
      </w:r>
      <w:r w:rsidRPr="006E2561">
        <w:rPr>
          <w:rFonts w:ascii="Times New Roman" w:hAnsi="Times New Roman"/>
          <w:szCs w:val="22"/>
        </w:rPr>
        <w:t xml:space="preserve"> or ST</w:t>
      </w:r>
      <w:r>
        <w:rPr>
          <w:rFonts w:ascii="Times New Roman" w:hAnsi="Times New Roman"/>
          <w:szCs w:val="22"/>
        </w:rPr>
        <w:t xml:space="preserve"> elevation</w:t>
      </w:r>
      <w:r w:rsidRPr="006E2561">
        <w:rPr>
          <w:rFonts w:ascii="Times New Roman" w:hAnsi="Times New Roman"/>
          <w:szCs w:val="22"/>
        </w:rPr>
        <w:t xml:space="preserve"> in 2 contiguous leads (&gt;1mm in limbs leads, &gt;2mm in precordial leads)</w:t>
      </w:r>
    </w:p>
    <w:p w14:paraId="08F8D92D" w14:textId="77777777" w:rsidR="007213A0" w:rsidRPr="006E2561" w:rsidRDefault="007213A0" w:rsidP="007213A0">
      <w:pPr>
        <w:pStyle w:val="ListParagraph"/>
        <w:spacing w:after="0" w:line="240" w:lineRule="auto"/>
        <w:ind w:left="0"/>
        <w:rPr>
          <w:rFonts w:ascii="Times New Roman" w:hAnsi="Times New Roman"/>
          <w:szCs w:val="22"/>
        </w:rPr>
      </w:pPr>
    </w:p>
    <w:p w14:paraId="4DB03B0F" w14:textId="77777777" w:rsidR="007213A0" w:rsidRPr="006E2561" w:rsidRDefault="007213A0" w:rsidP="007213A0">
      <w:pPr>
        <w:pStyle w:val="ListParagraph"/>
        <w:spacing w:after="0" w:line="240" w:lineRule="auto"/>
        <w:ind w:left="0"/>
        <w:rPr>
          <w:rFonts w:ascii="Times New Roman" w:hAnsi="Times New Roman"/>
          <w:szCs w:val="22"/>
          <w:u w:val="single"/>
        </w:rPr>
      </w:pPr>
      <w:r w:rsidRPr="006E2561">
        <w:rPr>
          <w:rFonts w:ascii="Times New Roman" w:hAnsi="Times New Roman"/>
          <w:szCs w:val="22"/>
          <w:u w:val="single"/>
        </w:rPr>
        <w:t>Medical Therapy of ACS</w:t>
      </w:r>
    </w:p>
    <w:p w14:paraId="7CD692A0" w14:textId="77777777" w:rsidR="007213A0" w:rsidRPr="006E2561" w:rsidRDefault="007213A0" w:rsidP="007213A0">
      <w:pPr>
        <w:autoSpaceDE w:val="0"/>
        <w:autoSpaceDN w:val="0"/>
        <w:adjustRightInd w:val="0"/>
        <w:rPr>
          <w:b/>
          <w:bCs/>
          <w:sz w:val="20"/>
          <w:szCs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3213"/>
        <w:gridCol w:w="3552"/>
      </w:tblGrid>
      <w:tr w:rsidR="007213A0" w:rsidRPr="006E2561" w14:paraId="0D437209" w14:textId="77777777" w:rsidTr="00906C18">
        <w:tc>
          <w:tcPr>
            <w:tcW w:w="2268" w:type="dxa"/>
            <w:shd w:val="clear" w:color="auto" w:fill="BFBFBF" w:themeFill="background1" w:themeFillShade="BF"/>
          </w:tcPr>
          <w:p w14:paraId="4EC3FEB5" w14:textId="77777777" w:rsidR="007213A0" w:rsidRPr="006E2561" w:rsidRDefault="007213A0" w:rsidP="00906C18">
            <w:pPr>
              <w:autoSpaceDE w:val="0"/>
              <w:autoSpaceDN w:val="0"/>
              <w:adjustRightInd w:val="0"/>
              <w:rPr>
                <w:b/>
                <w:sz w:val="20"/>
                <w:szCs w:val="20"/>
              </w:rPr>
            </w:pPr>
            <w:r w:rsidRPr="006E2561">
              <w:rPr>
                <w:b/>
                <w:sz w:val="20"/>
                <w:szCs w:val="20"/>
              </w:rPr>
              <w:t>ACS Treatment</w:t>
            </w:r>
          </w:p>
        </w:tc>
        <w:tc>
          <w:tcPr>
            <w:tcW w:w="3240" w:type="dxa"/>
            <w:shd w:val="clear" w:color="auto" w:fill="BFBFBF" w:themeFill="background1" w:themeFillShade="BF"/>
          </w:tcPr>
          <w:p w14:paraId="500F45E3" w14:textId="77777777" w:rsidR="007213A0" w:rsidRPr="006E2561" w:rsidRDefault="007213A0" w:rsidP="00906C18">
            <w:pPr>
              <w:autoSpaceDE w:val="0"/>
              <w:autoSpaceDN w:val="0"/>
              <w:adjustRightInd w:val="0"/>
              <w:rPr>
                <w:b/>
                <w:sz w:val="20"/>
                <w:szCs w:val="20"/>
              </w:rPr>
            </w:pPr>
            <w:r w:rsidRPr="006E2561">
              <w:rPr>
                <w:b/>
                <w:sz w:val="20"/>
                <w:szCs w:val="20"/>
              </w:rPr>
              <w:t>Dose</w:t>
            </w:r>
          </w:p>
        </w:tc>
        <w:tc>
          <w:tcPr>
            <w:tcW w:w="3582" w:type="dxa"/>
            <w:shd w:val="clear" w:color="auto" w:fill="BFBFBF" w:themeFill="background1" w:themeFillShade="BF"/>
          </w:tcPr>
          <w:p w14:paraId="74F8F106" w14:textId="77777777" w:rsidR="007213A0" w:rsidRPr="006E2561" w:rsidRDefault="007213A0" w:rsidP="00906C18">
            <w:pPr>
              <w:autoSpaceDE w:val="0"/>
              <w:autoSpaceDN w:val="0"/>
              <w:adjustRightInd w:val="0"/>
              <w:rPr>
                <w:b/>
                <w:sz w:val="20"/>
                <w:szCs w:val="20"/>
              </w:rPr>
            </w:pPr>
            <w:r w:rsidRPr="006E2561">
              <w:rPr>
                <w:b/>
                <w:sz w:val="20"/>
                <w:szCs w:val="20"/>
              </w:rPr>
              <w:t>Comments</w:t>
            </w:r>
          </w:p>
        </w:tc>
      </w:tr>
      <w:tr w:rsidR="007213A0" w:rsidRPr="006E2561" w14:paraId="6B95E1C8" w14:textId="77777777" w:rsidTr="00906C18">
        <w:tc>
          <w:tcPr>
            <w:tcW w:w="2268" w:type="dxa"/>
            <w:shd w:val="clear" w:color="auto" w:fill="auto"/>
            <w:vAlign w:val="center"/>
          </w:tcPr>
          <w:p w14:paraId="6F7A8AAC" w14:textId="77777777" w:rsidR="007213A0" w:rsidRPr="006E2561" w:rsidRDefault="007213A0" w:rsidP="00906C18">
            <w:pPr>
              <w:autoSpaceDE w:val="0"/>
              <w:autoSpaceDN w:val="0"/>
              <w:adjustRightInd w:val="0"/>
              <w:rPr>
                <w:sz w:val="20"/>
                <w:szCs w:val="20"/>
              </w:rPr>
            </w:pPr>
            <w:r w:rsidRPr="006E2561">
              <w:rPr>
                <w:sz w:val="20"/>
                <w:szCs w:val="20"/>
              </w:rPr>
              <w:t>Aspirin</w:t>
            </w:r>
          </w:p>
        </w:tc>
        <w:tc>
          <w:tcPr>
            <w:tcW w:w="3240" w:type="dxa"/>
            <w:shd w:val="clear" w:color="auto" w:fill="auto"/>
            <w:vAlign w:val="center"/>
          </w:tcPr>
          <w:p w14:paraId="4B26ECA8" w14:textId="77777777" w:rsidR="007213A0" w:rsidRPr="006E2561" w:rsidRDefault="007213A0" w:rsidP="00906C18">
            <w:pPr>
              <w:autoSpaceDE w:val="0"/>
              <w:autoSpaceDN w:val="0"/>
              <w:adjustRightInd w:val="0"/>
              <w:rPr>
                <w:sz w:val="20"/>
                <w:szCs w:val="20"/>
              </w:rPr>
            </w:pPr>
            <w:r w:rsidRPr="006E2561">
              <w:rPr>
                <w:sz w:val="20"/>
                <w:szCs w:val="20"/>
              </w:rPr>
              <w:t>325mg crushed, chewed, o</w:t>
            </w:r>
            <w:r>
              <w:rPr>
                <w:sz w:val="20"/>
                <w:szCs w:val="20"/>
              </w:rPr>
              <w:t>r rectal</w:t>
            </w:r>
          </w:p>
        </w:tc>
        <w:tc>
          <w:tcPr>
            <w:tcW w:w="3582" w:type="dxa"/>
            <w:shd w:val="clear" w:color="auto" w:fill="auto"/>
            <w:vAlign w:val="center"/>
          </w:tcPr>
          <w:p w14:paraId="2F51D2C2" w14:textId="77777777" w:rsidR="007213A0" w:rsidRPr="006E2561" w:rsidRDefault="007213A0" w:rsidP="00906C18">
            <w:pPr>
              <w:autoSpaceDE w:val="0"/>
              <w:autoSpaceDN w:val="0"/>
              <w:adjustRightInd w:val="0"/>
              <w:rPr>
                <w:sz w:val="20"/>
                <w:szCs w:val="20"/>
              </w:rPr>
            </w:pPr>
            <w:r w:rsidRPr="006E2561">
              <w:rPr>
                <w:sz w:val="20"/>
                <w:szCs w:val="20"/>
              </w:rPr>
              <w:t>Most important medication</w:t>
            </w:r>
          </w:p>
          <w:p w14:paraId="710F1B44" w14:textId="77777777" w:rsidR="007213A0" w:rsidRPr="006E2561" w:rsidRDefault="007213A0" w:rsidP="00906C18">
            <w:pPr>
              <w:autoSpaceDE w:val="0"/>
              <w:autoSpaceDN w:val="0"/>
              <w:adjustRightInd w:val="0"/>
              <w:rPr>
                <w:sz w:val="12"/>
                <w:szCs w:val="12"/>
              </w:rPr>
            </w:pPr>
          </w:p>
        </w:tc>
      </w:tr>
      <w:tr w:rsidR="007213A0" w:rsidRPr="006E2561" w14:paraId="6CAB3249" w14:textId="77777777" w:rsidTr="00906C18">
        <w:tc>
          <w:tcPr>
            <w:tcW w:w="2268" w:type="dxa"/>
            <w:shd w:val="clear" w:color="auto" w:fill="auto"/>
            <w:vAlign w:val="center"/>
          </w:tcPr>
          <w:p w14:paraId="7003AD04" w14:textId="77777777" w:rsidR="007213A0" w:rsidRPr="006E2561" w:rsidRDefault="007213A0" w:rsidP="00906C18">
            <w:pPr>
              <w:autoSpaceDE w:val="0"/>
              <w:autoSpaceDN w:val="0"/>
              <w:adjustRightInd w:val="0"/>
              <w:rPr>
                <w:sz w:val="20"/>
                <w:szCs w:val="20"/>
              </w:rPr>
            </w:pPr>
            <w:r w:rsidRPr="006E2561">
              <w:rPr>
                <w:sz w:val="20"/>
                <w:szCs w:val="20"/>
              </w:rPr>
              <w:t>ADP antagonist</w:t>
            </w:r>
          </w:p>
        </w:tc>
        <w:tc>
          <w:tcPr>
            <w:tcW w:w="3240" w:type="dxa"/>
            <w:shd w:val="clear" w:color="auto" w:fill="auto"/>
            <w:vAlign w:val="center"/>
          </w:tcPr>
          <w:p w14:paraId="581159EE" w14:textId="77777777" w:rsidR="007213A0" w:rsidRDefault="007213A0" w:rsidP="00906C18">
            <w:pPr>
              <w:autoSpaceDE w:val="0"/>
              <w:autoSpaceDN w:val="0"/>
              <w:adjustRightInd w:val="0"/>
              <w:rPr>
                <w:sz w:val="20"/>
                <w:szCs w:val="20"/>
              </w:rPr>
            </w:pPr>
            <w:r w:rsidRPr="006E2561">
              <w:rPr>
                <w:sz w:val="20"/>
                <w:szCs w:val="20"/>
              </w:rPr>
              <w:t>Clopidogrel 300</w:t>
            </w:r>
            <w:r>
              <w:rPr>
                <w:sz w:val="20"/>
                <w:szCs w:val="20"/>
              </w:rPr>
              <w:t>-600</w:t>
            </w:r>
            <w:r w:rsidRPr="006E2561">
              <w:rPr>
                <w:sz w:val="20"/>
                <w:szCs w:val="20"/>
              </w:rPr>
              <w:t>mg PO</w:t>
            </w:r>
          </w:p>
          <w:p w14:paraId="2CB3D375" w14:textId="77777777" w:rsidR="007213A0" w:rsidRPr="006E2561" w:rsidRDefault="007213A0" w:rsidP="00906C18">
            <w:pPr>
              <w:autoSpaceDE w:val="0"/>
              <w:autoSpaceDN w:val="0"/>
              <w:adjustRightInd w:val="0"/>
              <w:rPr>
                <w:sz w:val="20"/>
                <w:szCs w:val="20"/>
              </w:rPr>
            </w:pPr>
            <w:r>
              <w:rPr>
                <w:sz w:val="20"/>
                <w:szCs w:val="20"/>
              </w:rPr>
              <w:t>Ticagrelor 180mg PO</w:t>
            </w:r>
          </w:p>
        </w:tc>
        <w:tc>
          <w:tcPr>
            <w:tcW w:w="3582" w:type="dxa"/>
            <w:shd w:val="clear" w:color="auto" w:fill="auto"/>
            <w:vAlign w:val="center"/>
          </w:tcPr>
          <w:p w14:paraId="09C3FABC" w14:textId="77777777" w:rsidR="007213A0" w:rsidRPr="006E2561" w:rsidRDefault="007213A0" w:rsidP="00906C18">
            <w:pPr>
              <w:autoSpaceDE w:val="0"/>
              <w:autoSpaceDN w:val="0"/>
              <w:adjustRightInd w:val="0"/>
              <w:ind w:right="-252"/>
              <w:rPr>
                <w:sz w:val="20"/>
                <w:szCs w:val="20"/>
              </w:rPr>
            </w:pPr>
            <w:r w:rsidRPr="006E2561">
              <w:rPr>
                <w:sz w:val="20"/>
                <w:szCs w:val="20"/>
              </w:rPr>
              <w:t>Strongly indicated but institutionally</w:t>
            </w:r>
            <w:r>
              <w:rPr>
                <w:sz w:val="20"/>
                <w:szCs w:val="20"/>
              </w:rPr>
              <w:t xml:space="preserve"> dependent; talk to C</w:t>
            </w:r>
            <w:r w:rsidRPr="006E2561">
              <w:rPr>
                <w:sz w:val="20"/>
                <w:szCs w:val="20"/>
              </w:rPr>
              <w:t>ardiology</w:t>
            </w:r>
          </w:p>
          <w:p w14:paraId="3E76BFDC" w14:textId="77777777" w:rsidR="007213A0" w:rsidRPr="006E2561" w:rsidRDefault="007213A0" w:rsidP="00906C18">
            <w:pPr>
              <w:autoSpaceDE w:val="0"/>
              <w:autoSpaceDN w:val="0"/>
              <w:adjustRightInd w:val="0"/>
              <w:ind w:right="-252"/>
              <w:rPr>
                <w:sz w:val="12"/>
                <w:szCs w:val="12"/>
              </w:rPr>
            </w:pPr>
          </w:p>
        </w:tc>
      </w:tr>
      <w:tr w:rsidR="007213A0" w:rsidRPr="006E2561" w14:paraId="5CF901C3" w14:textId="77777777" w:rsidTr="00906C18">
        <w:tc>
          <w:tcPr>
            <w:tcW w:w="2268" w:type="dxa"/>
            <w:shd w:val="clear" w:color="auto" w:fill="auto"/>
            <w:vAlign w:val="center"/>
          </w:tcPr>
          <w:p w14:paraId="7EB512C7" w14:textId="77777777" w:rsidR="007213A0" w:rsidRPr="006E2561" w:rsidRDefault="007213A0" w:rsidP="00906C18">
            <w:pPr>
              <w:autoSpaceDE w:val="0"/>
              <w:autoSpaceDN w:val="0"/>
              <w:adjustRightInd w:val="0"/>
              <w:rPr>
                <w:sz w:val="20"/>
                <w:szCs w:val="20"/>
              </w:rPr>
            </w:pPr>
            <w:r w:rsidRPr="006E2561">
              <w:rPr>
                <w:sz w:val="20"/>
                <w:szCs w:val="20"/>
              </w:rPr>
              <w:t>Heparin</w:t>
            </w:r>
          </w:p>
        </w:tc>
        <w:tc>
          <w:tcPr>
            <w:tcW w:w="3240" w:type="dxa"/>
            <w:shd w:val="clear" w:color="auto" w:fill="auto"/>
            <w:vAlign w:val="center"/>
          </w:tcPr>
          <w:p w14:paraId="039E4AAB" w14:textId="77777777" w:rsidR="007213A0" w:rsidRPr="006E2561" w:rsidRDefault="007213A0" w:rsidP="00906C18">
            <w:pPr>
              <w:autoSpaceDE w:val="0"/>
              <w:autoSpaceDN w:val="0"/>
              <w:adjustRightInd w:val="0"/>
              <w:rPr>
                <w:sz w:val="20"/>
                <w:szCs w:val="20"/>
              </w:rPr>
            </w:pPr>
            <w:r>
              <w:rPr>
                <w:sz w:val="20"/>
                <w:szCs w:val="20"/>
              </w:rPr>
              <w:t xml:space="preserve">Bolus: 60 U / kg </w:t>
            </w:r>
          </w:p>
          <w:p w14:paraId="6AA324A9" w14:textId="77777777" w:rsidR="007213A0" w:rsidRPr="006E2561" w:rsidRDefault="007213A0" w:rsidP="00906C18">
            <w:pPr>
              <w:autoSpaceDE w:val="0"/>
              <w:autoSpaceDN w:val="0"/>
              <w:adjustRightInd w:val="0"/>
              <w:rPr>
                <w:sz w:val="20"/>
                <w:szCs w:val="20"/>
              </w:rPr>
            </w:pPr>
            <w:r>
              <w:rPr>
                <w:sz w:val="20"/>
                <w:szCs w:val="20"/>
              </w:rPr>
              <w:t>Infusion</w:t>
            </w:r>
            <w:r w:rsidRPr="006E2561">
              <w:rPr>
                <w:sz w:val="20"/>
                <w:szCs w:val="20"/>
              </w:rPr>
              <w:t>:  12 U / kg / hr</w:t>
            </w:r>
          </w:p>
        </w:tc>
        <w:tc>
          <w:tcPr>
            <w:tcW w:w="3582" w:type="dxa"/>
            <w:shd w:val="clear" w:color="auto" w:fill="auto"/>
            <w:vAlign w:val="center"/>
          </w:tcPr>
          <w:p w14:paraId="0FC25D7C" w14:textId="77777777" w:rsidR="007213A0" w:rsidRPr="006E2561" w:rsidRDefault="007213A0" w:rsidP="00906C18">
            <w:pPr>
              <w:autoSpaceDE w:val="0"/>
              <w:autoSpaceDN w:val="0"/>
              <w:adjustRightInd w:val="0"/>
              <w:rPr>
                <w:sz w:val="20"/>
                <w:szCs w:val="20"/>
              </w:rPr>
            </w:pPr>
            <w:r w:rsidRPr="006E2561">
              <w:rPr>
                <w:sz w:val="20"/>
                <w:szCs w:val="20"/>
              </w:rPr>
              <w:t>Consider risk of catastrophic bleed (previous ICH, recent stroke, history of massive GIB)</w:t>
            </w:r>
          </w:p>
          <w:p w14:paraId="2E891BB7" w14:textId="77777777" w:rsidR="007213A0" w:rsidRPr="006E2561" w:rsidRDefault="007213A0" w:rsidP="00906C18">
            <w:pPr>
              <w:autoSpaceDE w:val="0"/>
              <w:autoSpaceDN w:val="0"/>
              <w:adjustRightInd w:val="0"/>
              <w:rPr>
                <w:sz w:val="12"/>
                <w:szCs w:val="12"/>
              </w:rPr>
            </w:pPr>
          </w:p>
        </w:tc>
      </w:tr>
      <w:tr w:rsidR="007213A0" w:rsidRPr="006E2561" w14:paraId="10EAD4F2" w14:textId="77777777" w:rsidTr="00906C18">
        <w:tc>
          <w:tcPr>
            <w:tcW w:w="2268" w:type="dxa"/>
            <w:shd w:val="clear" w:color="auto" w:fill="auto"/>
            <w:vAlign w:val="center"/>
          </w:tcPr>
          <w:p w14:paraId="57C57E37" w14:textId="77777777" w:rsidR="007213A0" w:rsidRPr="006E2561" w:rsidRDefault="007213A0" w:rsidP="00906C18">
            <w:pPr>
              <w:autoSpaceDE w:val="0"/>
              <w:autoSpaceDN w:val="0"/>
              <w:adjustRightInd w:val="0"/>
              <w:rPr>
                <w:sz w:val="20"/>
                <w:szCs w:val="20"/>
              </w:rPr>
            </w:pPr>
            <w:r>
              <w:rPr>
                <w:sz w:val="20"/>
                <w:szCs w:val="20"/>
              </w:rPr>
              <w:t xml:space="preserve">Beta </w:t>
            </w:r>
            <w:r w:rsidRPr="006E2561">
              <w:rPr>
                <w:sz w:val="20"/>
                <w:szCs w:val="20"/>
              </w:rPr>
              <w:t>Blocker</w:t>
            </w:r>
          </w:p>
        </w:tc>
        <w:tc>
          <w:tcPr>
            <w:tcW w:w="3240" w:type="dxa"/>
            <w:shd w:val="clear" w:color="auto" w:fill="auto"/>
            <w:vAlign w:val="center"/>
          </w:tcPr>
          <w:p w14:paraId="4E87DECB" w14:textId="77777777" w:rsidR="007213A0" w:rsidRPr="006E2561" w:rsidRDefault="007213A0" w:rsidP="00906C18">
            <w:pPr>
              <w:autoSpaceDE w:val="0"/>
              <w:autoSpaceDN w:val="0"/>
              <w:adjustRightInd w:val="0"/>
              <w:rPr>
                <w:sz w:val="20"/>
                <w:szCs w:val="20"/>
              </w:rPr>
            </w:pPr>
            <w:r w:rsidRPr="006E2561">
              <w:rPr>
                <w:sz w:val="20"/>
                <w:szCs w:val="20"/>
              </w:rPr>
              <w:t xml:space="preserve">Metoprolol 5 mg IV </w:t>
            </w:r>
          </w:p>
          <w:p w14:paraId="4D7AF147" w14:textId="77777777" w:rsidR="007213A0" w:rsidRPr="006E2561" w:rsidRDefault="007213A0" w:rsidP="00906C18">
            <w:pPr>
              <w:autoSpaceDE w:val="0"/>
              <w:autoSpaceDN w:val="0"/>
              <w:adjustRightInd w:val="0"/>
              <w:rPr>
                <w:sz w:val="20"/>
                <w:szCs w:val="20"/>
              </w:rPr>
            </w:pPr>
            <w:r w:rsidRPr="006E2561">
              <w:rPr>
                <w:sz w:val="20"/>
                <w:szCs w:val="20"/>
              </w:rPr>
              <w:t xml:space="preserve">Metoprolol 6.25-25 mg </w:t>
            </w:r>
            <w:r>
              <w:rPr>
                <w:sz w:val="20"/>
                <w:szCs w:val="20"/>
              </w:rPr>
              <w:t>Q6H</w:t>
            </w:r>
            <w:r w:rsidRPr="006E2561">
              <w:rPr>
                <w:sz w:val="20"/>
                <w:szCs w:val="20"/>
              </w:rPr>
              <w:t xml:space="preserve"> PO</w:t>
            </w:r>
          </w:p>
        </w:tc>
        <w:tc>
          <w:tcPr>
            <w:tcW w:w="3582" w:type="dxa"/>
            <w:shd w:val="clear" w:color="auto" w:fill="auto"/>
            <w:vAlign w:val="center"/>
          </w:tcPr>
          <w:p w14:paraId="00872157" w14:textId="77777777" w:rsidR="007213A0" w:rsidRPr="006E2561" w:rsidRDefault="007213A0" w:rsidP="00906C18">
            <w:pPr>
              <w:autoSpaceDE w:val="0"/>
              <w:autoSpaceDN w:val="0"/>
              <w:adjustRightInd w:val="0"/>
              <w:rPr>
                <w:b/>
                <w:sz w:val="20"/>
                <w:szCs w:val="20"/>
              </w:rPr>
            </w:pPr>
            <w:r w:rsidRPr="006E2561">
              <w:rPr>
                <w:b/>
                <w:sz w:val="20"/>
                <w:szCs w:val="20"/>
              </w:rPr>
              <w:t xml:space="preserve">Avoid if bradycardia, hypotension, or high risk for cardiogenic shock </w:t>
            </w:r>
          </w:p>
          <w:p w14:paraId="5B16B356" w14:textId="77777777" w:rsidR="007213A0" w:rsidRPr="006E2561" w:rsidRDefault="007213A0" w:rsidP="00906C18">
            <w:pPr>
              <w:autoSpaceDE w:val="0"/>
              <w:autoSpaceDN w:val="0"/>
              <w:adjustRightInd w:val="0"/>
              <w:rPr>
                <w:sz w:val="12"/>
                <w:szCs w:val="12"/>
              </w:rPr>
            </w:pPr>
          </w:p>
        </w:tc>
      </w:tr>
      <w:tr w:rsidR="007213A0" w:rsidRPr="006E2561" w14:paraId="21FA6DEE" w14:textId="77777777" w:rsidTr="00906C18">
        <w:tc>
          <w:tcPr>
            <w:tcW w:w="2268" w:type="dxa"/>
            <w:shd w:val="clear" w:color="auto" w:fill="auto"/>
            <w:vAlign w:val="center"/>
          </w:tcPr>
          <w:p w14:paraId="1BF7F9AB" w14:textId="77777777" w:rsidR="007213A0" w:rsidRPr="006E2561" w:rsidRDefault="007213A0" w:rsidP="00906C18">
            <w:pPr>
              <w:autoSpaceDE w:val="0"/>
              <w:autoSpaceDN w:val="0"/>
              <w:adjustRightInd w:val="0"/>
              <w:rPr>
                <w:sz w:val="20"/>
                <w:szCs w:val="20"/>
              </w:rPr>
            </w:pPr>
            <w:r w:rsidRPr="006E2561">
              <w:rPr>
                <w:sz w:val="20"/>
                <w:szCs w:val="20"/>
              </w:rPr>
              <w:t>Oxygen</w:t>
            </w:r>
          </w:p>
        </w:tc>
        <w:tc>
          <w:tcPr>
            <w:tcW w:w="3240" w:type="dxa"/>
            <w:shd w:val="clear" w:color="auto" w:fill="auto"/>
            <w:vAlign w:val="center"/>
          </w:tcPr>
          <w:p w14:paraId="1331DFFA" w14:textId="77777777" w:rsidR="007213A0" w:rsidRPr="006E2561" w:rsidRDefault="007213A0" w:rsidP="00906C18">
            <w:pPr>
              <w:autoSpaceDE w:val="0"/>
              <w:autoSpaceDN w:val="0"/>
              <w:adjustRightInd w:val="0"/>
              <w:rPr>
                <w:sz w:val="20"/>
                <w:szCs w:val="20"/>
              </w:rPr>
            </w:pPr>
            <w:r w:rsidRPr="006E2561">
              <w:rPr>
                <w:sz w:val="20"/>
                <w:szCs w:val="20"/>
              </w:rPr>
              <w:t>Keep sat &gt;95%</w:t>
            </w:r>
          </w:p>
        </w:tc>
        <w:tc>
          <w:tcPr>
            <w:tcW w:w="3582" w:type="dxa"/>
            <w:shd w:val="clear" w:color="auto" w:fill="auto"/>
            <w:vAlign w:val="center"/>
          </w:tcPr>
          <w:p w14:paraId="7B6A3EE7" w14:textId="77777777" w:rsidR="007213A0" w:rsidRPr="006E2561" w:rsidRDefault="007213A0" w:rsidP="00906C18">
            <w:pPr>
              <w:autoSpaceDE w:val="0"/>
              <w:autoSpaceDN w:val="0"/>
              <w:adjustRightInd w:val="0"/>
              <w:rPr>
                <w:sz w:val="20"/>
                <w:szCs w:val="20"/>
              </w:rPr>
            </w:pPr>
            <w:r w:rsidRPr="006E2561">
              <w:rPr>
                <w:sz w:val="20"/>
                <w:szCs w:val="20"/>
              </w:rPr>
              <w:t>Use only amount needed, no more</w:t>
            </w:r>
          </w:p>
          <w:p w14:paraId="35FC0FE4" w14:textId="77777777" w:rsidR="007213A0" w:rsidRPr="006E2561" w:rsidRDefault="007213A0" w:rsidP="00906C18">
            <w:pPr>
              <w:autoSpaceDE w:val="0"/>
              <w:autoSpaceDN w:val="0"/>
              <w:adjustRightInd w:val="0"/>
              <w:rPr>
                <w:sz w:val="12"/>
                <w:szCs w:val="12"/>
              </w:rPr>
            </w:pPr>
          </w:p>
        </w:tc>
      </w:tr>
      <w:tr w:rsidR="007213A0" w:rsidRPr="006E2561" w14:paraId="6DD113DD" w14:textId="77777777" w:rsidTr="00906C18">
        <w:tc>
          <w:tcPr>
            <w:tcW w:w="2268" w:type="dxa"/>
            <w:shd w:val="clear" w:color="auto" w:fill="auto"/>
            <w:vAlign w:val="center"/>
          </w:tcPr>
          <w:p w14:paraId="1F57FD9C" w14:textId="77777777" w:rsidR="007213A0" w:rsidRPr="006E2561" w:rsidRDefault="007213A0" w:rsidP="00906C18">
            <w:pPr>
              <w:autoSpaceDE w:val="0"/>
              <w:autoSpaceDN w:val="0"/>
              <w:adjustRightInd w:val="0"/>
              <w:rPr>
                <w:sz w:val="20"/>
                <w:szCs w:val="20"/>
              </w:rPr>
            </w:pPr>
            <w:r w:rsidRPr="006E2561">
              <w:rPr>
                <w:sz w:val="20"/>
                <w:szCs w:val="20"/>
              </w:rPr>
              <w:t>Nitrates</w:t>
            </w:r>
          </w:p>
        </w:tc>
        <w:tc>
          <w:tcPr>
            <w:tcW w:w="3240" w:type="dxa"/>
            <w:shd w:val="clear" w:color="auto" w:fill="auto"/>
            <w:vAlign w:val="center"/>
          </w:tcPr>
          <w:p w14:paraId="0DA8FB5A" w14:textId="77777777" w:rsidR="007213A0" w:rsidRPr="006E2561" w:rsidRDefault="007213A0" w:rsidP="00906C18">
            <w:pPr>
              <w:autoSpaceDE w:val="0"/>
              <w:autoSpaceDN w:val="0"/>
              <w:adjustRightInd w:val="0"/>
              <w:rPr>
                <w:sz w:val="20"/>
                <w:szCs w:val="20"/>
              </w:rPr>
            </w:pPr>
            <w:r w:rsidRPr="006E2561">
              <w:rPr>
                <w:sz w:val="20"/>
                <w:szCs w:val="20"/>
              </w:rPr>
              <w:t xml:space="preserve">0.4mg SL, ½ inch paste, or </w:t>
            </w:r>
            <w:r>
              <w:rPr>
                <w:sz w:val="20"/>
                <w:szCs w:val="20"/>
              </w:rPr>
              <w:t>infusion</w:t>
            </w:r>
          </w:p>
        </w:tc>
        <w:tc>
          <w:tcPr>
            <w:tcW w:w="3582" w:type="dxa"/>
            <w:shd w:val="clear" w:color="auto" w:fill="auto"/>
            <w:vAlign w:val="center"/>
          </w:tcPr>
          <w:p w14:paraId="26BF6F95" w14:textId="77777777" w:rsidR="007213A0" w:rsidRPr="006E2561" w:rsidRDefault="007213A0" w:rsidP="00906C18">
            <w:pPr>
              <w:autoSpaceDE w:val="0"/>
              <w:autoSpaceDN w:val="0"/>
              <w:adjustRightInd w:val="0"/>
              <w:rPr>
                <w:b/>
                <w:sz w:val="20"/>
                <w:szCs w:val="20"/>
              </w:rPr>
            </w:pPr>
            <w:r w:rsidRPr="006E2561">
              <w:rPr>
                <w:b/>
                <w:sz w:val="20"/>
                <w:szCs w:val="20"/>
              </w:rPr>
              <w:t>Titrate to symptom relief</w:t>
            </w:r>
          </w:p>
          <w:p w14:paraId="19287056" w14:textId="77777777" w:rsidR="007213A0" w:rsidRPr="006E2561" w:rsidRDefault="007213A0" w:rsidP="00906C18">
            <w:pPr>
              <w:autoSpaceDE w:val="0"/>
              <w:autoSpaceDN w:val="0"/>
              <w:adjustRightInd w:val="0"/>
              <w:rPr>
                <w:sz w:val="20"/>
                <w:szCs w:val="20"/>
              </w:rPr>
            </w:pPr>
            <w:r w:rsidRPr="006E2561">
              <w:rPr>
                <w:b/>
                <w:sz w:val="20"/>
                <w:szCs w:val="20"/>
              </w:rPr>
              <w:t xml:space="preserve">Avoid if </w:t>
            </w:r>
            <w:r>
              <w:rPr>
                <w:b/>
                <w:sz w:val="20"/>
                <w:szCs w:val="20"/>
              </w:rPr>
              <w:t>hypotension</w:t>
            </w:r>
            <w:r w:rsidRPr="006E2561">
              <w:rPr>
                <w:b/>
                <w:sz w:val="20"/>
                <w:szCs w:val="20"/>
              </w:rPr>
              <w:t xml:space="preserve"> or RV MI</w:t>
            </w:r>
          </w:p>
          <w:p w14:paraId="3F6A587A" w14:textId="77777777" w:rsidR="007213A0" w:rsidRPr="006E2561" w:rsidRDefault="007213A0" w:rsidP="00906C18">
            <w:pPr>
              <w:autoSpaceDE w:val="0"/>
              <w:autoSpaceDN w:val="0"/>
              <w:adjustRightInd w:val="0"/>
              <w:rPr>
                <w:sz w:val="12"/>
                <w:szCs w:val="12"/>
              </w:rPr>
            </w:pPr>
          </w:p>
        </w:tc>
      </w:tr>
      <w:tr w:rsidR="007213A0" w:rsidRPr="006E2561" w14:paraId="0D0FF53B" w14:textId="77777777" w:rsidTr="00906C18">
        <w:tc>
          <w:tcPr>
            <w:tcW w:w="2268" w:type="dxa"/>
            <w:shd w:val="clear" w:color="auto" w:fill="auto"/>
            <w:vAlign w:val="center"/>
          </w:tcPr>
          <w:p w14:paraId="08F3F36F" w14:textId="77777777" w:rsidR="007213A0" w:rsidRPr="006E2561" w:rsidRDefault="007213A0" w:rsidP="00906C18">
            <w:pPr>
              <w:autoSpaceDE w:val="0"/>
              <w:autoSpaceDN w:val="0"/>
              <w:adjustRightInd w:val="0"/>
              <w:rPr>
                <w:sz w:val="20"/>
                <w:szCs w:val="20"/>
              </w:rPr>
            </w:pPr>
            <w:r w:rsidRPr="006E2561">
              <w:rPr>
                <w:sz w:val="20"/>
                <w:szCs w:val="20"/>
              </w:rPr>
              <w:t>Morphine</w:t>
            </w:r>
          </w:p>
        </w:tc>
        <w:tc>
          <w:tcPr>
            <w:tcW w:w="3240" w:type="dxa"/>
            <w:shd w:val="clear" w:color="auto" w:fill="auto"/>
            <w:vAlign w:val="center"/>
          </w:tcPr>
          <w:p w14:paraId="11CE9D67" w14:textId="77777777" w:rsidR="007213A0" w:rsidRPr="006E2561" w:rsidRDefault="007213A0" w:rsidP="00906C18">
            <w:pPr>
              <w:autoSpaceDE w:val="0"/>
              <w:autoSpaceDN w:val="0"/>
              <w:adjustRightInd w:val="0"/>
              <w:rPr>
                <w:sz w:val="20"/>
                <w:szCs w:val="20"/>
              </w:rPr>
            </w:pPr>
            <w:r w:rsidRPr="006E2561">
              <w:rPr>
                <w:sz w:val="20"/>
                <w:szCs w:val="20"/>
              </w:rPr>
              <w:t xml:space="preserve">1-4mg IV </w:t>
            </w:r>
            <w:r>
              <w:rPr>
                <w:sz w:val="20"/>
                <w:szCs w:val="20"/>
              </w:rPr>
              <w:t>Q4H</w:t>
            </w:r>
            <w:r w:rsidRPr="006E2561">
              <w:rPr>
                <w:sz w:val="20"/>
                <w:szCs w:val="20"/>
              </w:rPr>
              <w:t xml:space="preserve"> </w:t>
            </w:r>
            <w:r>
              <w:rPr>
                <w:sz w:val="20"/>
                <w:szCs w:val="20"/>
              </w:rPr>
              <w:t>PRN</w:t>
            </w:r>
            <w:r w:rsidRPr="006E2561">
              <w:rPr>
                <w:sz w:val="20"/>
                <w:szCs w:val="20"/>
              </w:rPr>
              <w:t xml:space="preserve"> pain</w:t>
            </w:r>
          </w:p>
        </w:tc>
        <w:tc>
          <w:tcPr>
            <w:tcW w:w="3582" w:type="dxa"/>
            <w:shd w:val="clear" w:color="auto" w:fill="auto"/>
            <w:vAlign w:val="center"/>
          </w:tcPr>
          <w:p w14:paraId="3E79351C" w14:textId="77777777" w:rsidR="007213A0" w:rsidRPr="006E2561" w:rsidRDefault="007213A0" w:rsidP="00906C18">
            <w:pPr>
              <w:autoSpaceDE w:val="0"/>
              <w:autoSpaceDN w:val="0"/>
              <w:adjustRightInd w:val="0"/>
              <w:rPr>
                <w:b/>
                <w:sz w:val="20"/>
                <w:szCs w:val="20"/>
              </w:rPr>
            </w:pPr>
            <w:r w:rsidRPr="006E2561">
              <w:rPr>
                <w:b/>
                <w:sz w:val="20"/>
                <w:szCs w:val="20"/>
              </w:rPr>
              <w:t>Use if pain severe and refractory; don’t if hypotension or RV</w:t>
            </w:r>
            <w:r>
              <w:rPr>
                <w:b/>
                <w:sz w:val="20"/>
                <w:szCs w:val="20"/>
              </w:rPr>
              <w:t xml:space="preserve"> </w:t>
            </w:r>
            <w:r w:rsidRPr="006E2561">
              <w:rPr>
                <w:b/>
                <w:sz w:val="20"/>
                <w:szCs w:val="20"/>
              </w:rPr>
              <w:t xml:space="preserve">MI </w:t>
            </w:r>
          </w:p>
          <w:p w14:paraId="4AF751F5" w14:textId="77777777" w:rsidR="007213A0" w:rsidRPr="006E2561" w:rsidRDefault="007213A0" w:rsidP="00906C18">
            <w:pPr>
              <w:autoSpaceDE w:val="0"/>
              <w:autoSpaceDN w:val="0"/>
              <w:adjustRightInd w:val="0"/>
              <w:rPr>
                <w:b/>
                <w:sz w:val="12"/>
                <w:szCs w:val="12"/>
              </w:rPr>
            </w:pPr>
          </w:p>
        </w:tc>
      </w:tr>
      <w:tr w:rsidR="007213A0" w:rsidRPr="006E2561" w14:paraId="2643B4AF" w14:textId="77777777" w:rsidTr="00906C18">
        <w:tc>
          <w:tcPr>
            <w:tcW w:w="2268" w:type="dxa"/>
            <w:shd w:val="clear" w:color="auto" w:fill="auto"/>
            <w:vAlign w:val="center"/>
          </w:tcPr>
          <w:p w14:paraId="383F8804" w14:textId="77777777" w:rsidR="007213A0" w:rsidRPr="006E2561" w:rsidRDefault="007213A0" w:rsidP="00906C18">
            <w:pPr>
              <w:autoSpaceDE w:val="0"/>
              <w:autoSpaceDN w:val="0"/>
              <w:adjustRightInd w:val="0"/>
              <w:rPr>
                <w:sz w:val="20"/>
                <w:szCs w:val="20"/>
              </w:rPr>
            </w:pPr>
            <w:r w:rsidRPr="006E2561">
              <w:rPr>
                <w:sz w:val="20"/>
                <w:szCs w:val="20"/>
              </w:rPr>
              <w:t>Statin</w:t>
            </w:r>
          </w:p>
        </w:tc>
        <w:tc>
          <w:tcPr>
            <w:tcW w:w="3240" w:type="dxa"/>
            <w:shd w:val="clear" w:color="auto" w:fill="auto"/>
            <w:vAlign w:val="center"/>
          </w:tcPr>
          <w:p w14:paraId="7851C20A" w14:textId="77777777" w:rsidR="007213A0" w:rsidRPr="006E2561" w:rsidRDefault="007213A0" w:rsidP="00906C18">
            <w:pPr>
              <w:autoSpaceDE w:val="0"/>
              <w:autoSpaceDN w:val="0"/>
              <w:adjustRightInd w:val="0"/>
              <w:rPr>
                <w:sz w:val="20"/>
                <w:szCs w:val="20"/>
              </w:rPr>
            </w:pPr>
            <w:r w:rsidRPr="006E2561">
              <w:rPr>
                <w:sz w:val="20"/>
                <w:szCs w:val="20"/>
              </w:rPr>
              <w:t>Atorvastatin 80mg daily</w:t>
            </w:r>
          </w:p>
        </w:tc>
        <w:tc>
          <w:tcPr>
            <w:tcW w:w="3582" w:type="dxa"/>
            <w:shd w:val="clear" w:color="auto" w:fill="auto"/>
            <w:vAlign w:val="center"/>
          </w:tcPr>
          <w:p w14:paraId="738DE97F" w14:textId="77777777" w:rsidR="007213A0" w:rsidRPr="006E2561" w:rsidRDefault="007213A0" w:rsidP="00906C18">
            <w:pPr>
              <w:autoSpaceDE w:val="0"/>
              <w:autoSpaceDN w:val="0"/>
              <w:adjustRightInd w:val="0"/>
              <w:rPr>
                <w:sz w:val="20"/>
                <w:szCs w:val="20"/>
              </w:rPr>
            </w:pPr>
            <w:r w:rsidRPr="006E2561">
              <w:rPr>
                <w:sz w:val="20"/>
                <w:szCs w:val="20"/>
              </w:rPr>
              <w:t>Always</w:t>
            </w:r>
          </w:p>
        </w:tc>
      </w:tr>
    </w:tbl>
    <w:p w14:paraId="191DB410" w14:textId="77777777" w:rsidR="007213A0" w:rsidRDefault="007213A0" w:rsidP="007213A0">
      <w:pPr>
        <w:rPr>
          <w:b/>
          <w:bCs/>
          <w:sz w:val="20"/>
          <w:szCs w:val="20"/>
        </w:rPr>
      </w:pPr>
    </w:p>
    <w:p w14:paraId="23919617" w14:textId="77777777" w:rsidR="007213A0" w:rsidRPr="008F03E2" w:rsidRDefault="007213A0" w:rsidP="007213A0">
      <w:pPr>
        <w:rPr>
          <w:bCs/>
          <w:sz w:val="20"/>
          <w:szCs w:val="20"/>
        </w:rPr>
      </w:pPr>
      <w:r>
        <w:rPr>
          <w:bCs/>
          <w:sz w:val="20"/>
          <w:szCs w:val="20"/>
        </w:rPr>
        <w:t xml:space="preserve">                    Right-sided leads</w:t>
      </w:r>
      <w:r>
        <w:rPr>
          <w:bCs/>
          <w:sz w:val="20"/>
          <w:szCs w:val="20"/>
        </w:rPr>
        <w:tab/>
      </w:r>
      <w:r>
        <w:rPr>
          <w:bCs/>
          <w:sz w:val="20"/>
          <w:szCs w:val="20"/>
        </w:rPr>
        <w:tab/>
      </w:r>
      <w:r>
        <w:rPr>
          <w:bCs/>
          <w:sz w:val="20"/>
          <w:szCs w:val="20"/>
        </w:rPr>
        <w:tab/>
        <w:t xml:space="preserve">     Posterior leads</w:t>
      </w:r>
      <w:r>
        <w:rPr>
          <w:bCs/>
          <w:sz w:val="20"/>
          <w:szCs w:val="20"/>
        </w:rPr>
        <w:tab/>
      </w:r>
      <w:r>
        <w:rPr>
          <w:bCs/>
          <w:sz w:val="20"/>
          <w:szCs w:val="20"/>
        </w:rPr>
        <w:tab/>
      </w:r>
      <w:r>
        <w:rPr>
          <w:bCs/>
          <w:sz w:val="20"/>
          <w:szCs w:val="20"/>
        </w:rPr>
        <w:tab/>
        <w:t>(</w:t>
      </w:r>
      <w:r>
        <w:rPr>
          <w:bCs/>
          <w:i/>
          <w:sz w:val="20"/>
          <w:szCs w:val="20"/>
        </w:rPr>
        <w:t>BMJ</w:t>
      </w:r>
      <w:r>
        <w:rPr>
          <w:bCs/>
          <w:sz w:val="20"/>
          <w:szCs w:val="20"/>
        </w:rPr>
        <w:t xml:space="preserve"> April 2002; 324(7341): 831-4)</w:t>
      </w:r>
    </w:p>
    <w:p w14:paraId="2337C6C0" w14:textId="77777777" w:rsidR="007213A0" w:rsidRPr="008F03E2" w:rsidRDefault="007213A0" w:rsidP="007213A0">
      <w:pPr>
        <w:rPr>
          <w:bCs/>
          <w:sz w:val="20"/>
          <w:szCs w:val="20"/>
        </w:rPr>
      </w:pPr>
      <w:r>
        <w:rPr>
          <w:b/>
          <w:bCs/>
          <w:noProof/>
          <w:sz w:val="20"/>
          <w:szCs w:val="20"/>
          <w:lang w:val="fr-FR" w:eastAsia="fr-FR"/>
        </w:rPr>
        <w:drawing>
          <wp:inline distT="0" distB="0" distL="0" distR="0" wp14:anchorId="53021E62" wp14:editId="135482B3">
            <wp:extent cx="2176973" cy="1714712"/>
            <wp:effectExtent l="0" t="0" r="0" b="0"/>
            <wp:docPr id="6"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7584" cy="1715194"/>
                    </a:xfrm>
                    <a:prstGeom prst="rect">
                      <a:avLst/>
                    </a:prstGeom>
                    <a:noFill/>
                    <a:ln>
                      <a:noFill/>
                    </a:ln>
                  </pic:spPr>
                </pic:pic>
              </a:graphicData>
            </a:graphic>
          </wp:inline>
        </w:drawing>
      </w:r>
      <w:r>
        <w:rPr>
          <w:b/>
          <w:bCs/>
          <w:noProof/>
          <w:sz w:val="20"/>
          <w:szCs w:val="20"/>
          <w:lang w:val="fr-FR" w:eastAsia="fr-FR"/>
        </w:rPr>
        <w:drawing>
          <wp:inline distT="0" distB="0" distL="0" distR="0" wp14:anchorId="2C26D27D" wp14:editId="6865C77F">
            <wp:extent cx="2217045" cy="1714712"/>
            <wp:effectExtent l="0" t="0" r="0" b="0"/>
            <wp:docPr id="4"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087" cy="1715518"/>
                    </a:xfrm>
                    <a:prstGeom prst="rect">
                      <a:avLst/>
                    </a:prstGeom>
                    <a:noFill/>
                    <a:ln>
                      <a:noFill/>
                    </a:ln>
                  </pic:spPr>
                </pic:pic>
              </a:graphicData>
            </a:graphic>
          </wp:inline>
        </w:drawing>
      </w:r>
      <w:r>
        <w:rPr>
          <w:b/>
          <w:bCs/>
          <w:sz w:val="20"/>
          <w:szCs w:val="20"/>
        </w:rPr>
        <w:t xml:space="preserve"> </w:t>
      </w:r>
    </w:p>
    <w:p w14:paraId="2DD077C9" w14:textId="77777777" w:rsidR="007213A0" w:rsidRPr="006E2561" w:rsidRDefault="007213A0" w:rsidP="007213A0">
      <w:pPr>
        <w:rPr>
          <w:bCs/>
          <w:i/>
          <w:sz w:val="20"/>
        </w:rPr>
      </w:pPr>
      <w:r w:rsidRPr="006E2561">
        <w:rPr>
          <w:bCs/>
          <w:i/>
          <w:sz w:val="20"/>
        </w:rPr>
        <w:t xml:space="preserve">Inferior MI </w:t>
      </w:r>
      <w:r>
        <w:rPr>
          <w:bCs/>
          <w:i/>
          <w:sz w:val="20"/>
        </w:rPr>
        <w:t xml:space="preserve">(involving leads II, III, aVF) </w:t>
      </w:r>
      <w:r w:rsidRPr="006E2561">
        <w:rPr>
          <w:bCs/>
          <w:i/>
          <w:sz w:val="20"/>
        </w:rPr>
        <w:t>– ST</w:t>
      </w:r>
      <w:r>
        <w:rPr>
          <w:bCs/>
          <w:i/>
          <w:sz w:val="20"/>
        </w:rPr>
        <w:t xml:space="preserve"> elevations</w:t>
      </w:r>
      <w:r w:rsidRPr="006E2561">
        <w:rPr>
          <w:bCs/>
          <w:i/>
          <w:sz w:val="20"/>
        </w:rPr>
        <w:t xml:space="preserve"> III &gt; II are suggestive of RCA occlusion (NEJM 2003; 348: 933-40; 30-50% of case</w:t>
      </w:r>
      <w:r>
        <w:rPr>
          <w:bCs/>
          <w:i/>
          <w:sz w:val="20"/>
        </w:rPr>
        <w:t>s complicated by RV infarction [</w:t>
      </w:r>
      <w:r w:rsidRPr="006E2561">
        <w:rPr>
          <w:bCs/>
          <w:i/>
          <w:sz w:val="20"/>
        </w:rPr>
        <w:t>see below</w:t>
      </w:r>
      <w:r>
        <w:rPr>
          <w:bCs/>
          <w:i/>
          <w:sz w:val="20"/>
        </w:rPr>
        <w:t>]</w:t>
      </w:r>
      <w:r w:rsidRPr="006E2561">
        <w:rPr>
          <w:bCs/>
          <w:i/>
          <w:sz w:val="20"/>
        </w:rPr>
        <w:t>)</w:t>
      </w:r>
    </w:p>
    <w:p w14:paraId="3190312A" w14:textId="77777777" w:rsidR="007213A0" w:rsidRPr="006E2561" w:rsidRDefault="007213A0" w:rsidP="007213A0">
      <w:pPr>
        <w:rPr>
          <w:bCs/>
          <w:sz w:val="20"/>
          <w:szCs w:val="20"/>
        </w:rPr>
      </w:pPr>
    </w:p>
    <w:p w14:paraId="03BAD541" w14:textId="77777777" w:rsidR="007213A0" w:rsidRPr="006E2561" w:rsidRDefault="007213A0" w:rsidP="007213A0">
      <w:pPr>
        <w:rPr>
          <w:bCs/>
          <w:sz w:val="18"/>
          <w:szCs w:val="18"/>
        </w:rPr>
      </w:pPr>
      <w:r>
        <w:rPr>
          <w:bCs/>
          <w:sz w:val="18"/>
          <w:szCs w:val="18"/>
        </w:rPr>
        <w:t>Right-</w:t>
      </w:r>
      <w:r w:rsidRPr="006E2561">
        <w:rPr>
          <w:bCs/>
          <w:sz w:val="18"/>
          <w:szCs w:val="18"/>
        </w:rPr>
        <w:t>Sided E</w:t>
      </w:r>
      <w:r>
        <w:rPr>
          <w:bCs/>
          <w:sz w:val="18"/>
          <w:szCs w:val="18"/>
        </w:rPr>
        <w:t>C</w:t>
      </w:r>
      <w:r w:rsidRPr="006E2561">
        <w:rPr>
          <w:bCs/>
          <w:sz w:val="18"/>
          <w:szCs w:val="18"/>
        </w:rPr>
        <w:t xml:space="preserve">G Leads:  </w:t>
      </w:r>
    </w:p>
    <w:p w14:paraId="3193CC8C" w14:textId="77777777" w:rsidR="007213A0" w:rsidRPr="006E2561" w:rsidRDefault="007213A0" w:rsidP="007213A0">
      <w:pPr>
        <w:pStyle w:val="ListParagraph"/>
        <w:numPr>
          <w:ilvl w:val="0"/>
          <w:numId w:val="11"/>
        </w:numPr>
        <w:spacing w:after="0"/>
        <w:rPr>
          <w:rFonts w:ascii="Times New Roman" w:hAnsi="Times New Roman"/>
          <w:bCs/>
          <w:sz w:val="18"/>
          <w:szCs w:val="18"/>
        </w:rPr>
      </w:pPr>
      <w:r>
        <w:rPr>
          <w:rFonts w:ascii="Times New Roman" w:hAnsi="Times New Roman"/>
          <w:bCs/>
          <w:sz w:val="18"/>
          <w:szCs w:val="18"/>
        </w:rPr>
        <w:lastRenderedPageBreak/>
        <w:t>Obtain right-</w:t>
      </w:r>
      <w:r w:rsidRPr="006E2561">
        <w:rPr>
          <w:rFonts w:ascii="Times New Roman" w:hAnsi="Times New Roman"/>
          <w:bCs/>
          <w:sz w:val="18"/>
          <w:szCs w:val="18"/>
        </w:rPr>
        <w:t>sided E</w:t>
      </w:r>
      <w:r>
        <w:rPr>
          <w:rFonts w:ascii="Times New Roman" w:hAnsi="Times New Roman"/>
          <w:bCs/>
          <w:sz w:val="18"/>
          <w:szCs w:val="18"/>
        </w:rPr>
        <w:t>C</w:t>
      </w:r>
      <w:r w:rsidRPr="006E2561">
        <w:rPr>
          <w:rFonts w:ascii="Times New Roman" w:hAnsi="Times New Roman"/>
          <w:bCs/>
          <w:sz w:val="18"/>
          <w:szCs w:val="18"/>
        </w:rPr>
        <w:t xml:space="preserve">G leads (V4R – V6R) to evaluate for infarction of </w:t>
      </w:r>
      <w:r>
        <w:rPr>
          <w:rFonts w:ascii="Times New Roman" w:hAnsi="Times New Roman"/>
          <w:bCs/>
          <w:sz w:val="18"/>
          <w:szCs w:val="18"/>
        </w:rPr>
        <w:t>right ventricle</w:t>
      </w:r>
    </w:p>
    <w:p w14:paraId="0E1AD79A" w14:textId="77777777" w:rsidR="007213A0" w:rsidRPr="006E2561" w:rsidRDefault="007213A0" w:rsidP="007213A0">
      <w:pPr>
        <w:pStyle w:val="ListParagraph"/>
        <w:numPr>
          <w:ilvl w:val="0"/>
          <w:numId w:val="11"/>
        </w:numPr>
        <w:spacing w:after="0"/>
        <w:rPr>
          <w:rFonts w:ascii="Times New Roman" w:hAnsi="Times New Roman"/>
          <w:bCs/>
          <w:sz w:val="18"/>
          <w:szCs w:val="18"/>
        </w:rPr>
      </w:pPr>
      <w:r w:rsidRPr="006E2561">
        <w:rPr>
          <w:rFonts w:ascii="Times New Roman" w:hAnsi="Times New Roman"/>
          <w:bCs/>
          <w:sz w:val="18"/>
          <w:szCs w:val="18"/>
        </w:rPr>
        <w:t>V4R ST</w:t>
      </w:r>
      <w:r>
        <w:rPr>
          <w:rFonts w:ascii="Times New Roman" w:hAnsi="Times New Roman"/>
          <w:bCs/>
          <w:sz w:val="18"/>
          <w:szCs w:val="18"/>
        </w:rPr>
        <w:t xml:space="preserve"> elevations</w:t>
      </w:r>
      <w:r w:rsidRPr="006E2561">
        <w:rPr>
          <w:rFonts w:ascii="Times New Roman" w:hAnsi="Times New Roman"/>
          <w:bCs/>
          <w:sz w:val="18"/>
          <w:szCs w:val="18"/>
        </w:rPr>
        <w:t xml:space="preserve"> &gt; 1mm most predictive of </w:t>
      </w:r>
      <w:r>
        <w:rPr>
          <w:rFonts w:ascii="Times New Roman" w:hAnsi="Times New Roman"/>
          <w:bCs/>
          <w:sz w:val="18"/>
          <w:szCs w:val="18"/>
        </w:rPr>
        <w:t>right ventricular</w:t>
      </w:r>
      <w:r w:rsidRPr="006E2561">
        <w:rPr>
          <w:rFonts w:ascii="Times New Roman" w:hAnsi="Times New Roman"/>
          <w:bCs/>
          <w:sz w:val="18"/>
          <w:szCs w:val="18"/>
        </w:rPr>
        <w:t xml:space="preserve"> infarct (88% Se, 78% Sp)</w:t>
      </w:r>
    </w:p>
    <w:p w14:paraId="36CDE006" w14:textId="77777777" w:rsidR="007213A0" w:rsidRPr="006E2561" w:rsidRDefault="007213A0" w:rsidP="007213A0">
      <w:pPr>
        <w:rPr>
          <w:bCs/>
          <w:sz w:val="18"/>
          <w:szCs w:val="18"/>
        </w:rPr>
      </w:pPr>
      <w:r>
        <w:rPr>
          <w:bCs/>
          <w:sz w:val="18"/>
          <w:szCs w:val="18"/>
        </w:rPr>
        <w:t>Posterior EC</w:t>
      </w:r>
      <w:r w:rsidRPr="006E2561">
        <w:rPr>
          <w:bCs/>
          <w:sz w:val="18"/>
          <w:szCs w:val="18"/>
        </w:rPr>
        <w:t xml:space="preserve">G Leads:  </w:t>
      </w:r>
    </w:p>
    <w:p w14:paraId="13181F0C" w14:textId="77777777" w:rsidR="007213A0" w:rsidRPr="006E2561" w:rsidRDefault="007213A0" w:rsidP="007213A0">
      <w:pPr>
        <w:pStyle w:val="ListParagraph"/>
        <w:numPr>
          <w:ilvl w:val="0"/>
          <w:numId w:val="11"/>
        </w:numPr>
        <w:spacing w:after="0"/>
        <w:rPr>
          <w:rFonts w:ascii="Times New Roman" w:hAnsi="Times New Roman"/>
          <w:bCs/>
          <w:sz w:val="18"/>
          <w:szCs w:val="18"/>
        </w:rPr>
      </w:pPr>
      <w:r w:rsidRPr="006E2561">
        <w:rPr>
          <w:rFonts w:ascii="Times New Roman" w:hAnsi="Times New Roman"/>
          <w:bCs/>
          <w:sz w:val="18"/>
          <w:szCs w:val="18"/>
        </w:rPr>
        <w:t>Obtain V7-V9 leads when ST</w:t>
      </w:r>
      <w:r>
        <w:rPr>
          <w:rFonts w:ascii="Times New Roman" w:hAnsi="Times New Roman"/>
          <w:bCs/>
          <w:sz w:val="18"/>
          <w:szCs w:val="18"/>
        </w:rPr>
        <w:t xml:space="preserve"> depressions</w:t>
      </w:r>
      <w:r w:rsidRPr="006E2561">
        <w:rPr>
          <w:rFonts w:ascii="Times New Roman" w:hAnsi="Times New Roman"/>
          <w:bCs/>
          <w:sz w:val="18"/>
          <w:szCs w:val="18"/>
        </w:rPr>
        <w:t xml:space="preserve"> in V1-V3 (to evaluate posterior wall of </w:t>
      </w:r>
      <w:r>
        <w:rPr>
          <w:rFonts w:ascii="Times New Roman" w:hAnsi="Times New Roman"/>
          <w:bCs/>
          <w:sz w:val="18"/>
          <w:szCs w:val="18"/>
        </w:rPr>
        <w:t>left ventricle</w:t>
      </w:r>
      <w:r w:rsidRPr="006E2561">
        <w:rPr>
          <w:rFonts w:ascii="Times New Roman" w:hAnsi="Times New Roman"/>
          <w:bCs/>
          <w:sz w:val="18"/>
          <w:szCs w:val="18"/>
        </w:rPr>
        <w:t>)</w:t>
      </w:r>
    </w:p>
    <w:p w14:paraId="1F6BD32C" w14:textId="77777777" w:rsidR="007213A0" w:rsidRDefault="007213A0" w:rsidP="007213A0">
      <w:pPr>
        <w:pStyle w:val="ListParagraph"/>
        <w:numPr>
          <w:ilvl w:val="0"/>
          <w:numId w:val="11"/>
        </w:numPr>
        <w:spacing w:after="0"/>
        <w:rPr>
          <w:rFonts w:ascii="Times New Roman" w:hAnsi="Times New Roman"/>
          <w:bCs/>
          <w:sz w:val="20"/>
        </w:rPr>
      </w:pPr>
      <w:r w:rsidRPr="006E2561">
        <w:rPr>
          <w:rFonts w:ascii="Times New Roman" w:hAnsi="Times New Roman"/>
          <w:bCs/>
          <w:sz w:val="20"/>
        </w:rPr>
        <w:t xml:space="preserve">Obtain if elevated </w:t>
      </w:r>
      <w:r>
        <w:rPr>
          <w:rFonts w:ascii="Times New Roman" w:hAnsi="Times New Roman"/>
          <w:bCs/>
          <w:sz w:val="20"/>
        </w:rPr>
        <w:t>troponin</w:t>
      </w:r>
      <w:r w:rsidRPr="006E2561">
        <w:rPr>
          <w:rFonts w:ascii="Times New Roman" w:hAnsi="Times New Roman"/>
          <w:bCs/>
          <w:sz w:val="20"/>
        </w:rPr>
        <w:t xml:space="preserve"> with non-diagnostic E</w:t>
      </w:r>
      <w:r>
        <w:rPr>
          <w:rFonts w:ascii="Times New Roman" w:hAnsi="Times New Roman"/>
          <w:bCs/>
          <w:sz w:val="20"/>
        </w:rPr>
        <w:t>C</w:t>
      </w:r>
      <w:r w:rsidRPr="006E2561">
        <w:rPr>
          <w:rFonts w:ascii="Times New Roman" w:hAnsi="Times New Roman"/>
          <w:bCs/>
          <w:sz w:val="20"/>
        </w:rPr>
        <w:t xml:space="preserve">G (to evaluate </w:t>
      </w:r>
      <w:r>
        <w:rPr>
          <w:rFonts w:ascii="Times New Roman" w:hAnsi="Times New Roman"/>
          <w:bCs/>
          <w:sz w:val="20"/>
        </w:rPr>
        <w:t>left circumflex</w:t>
      </w:r>
      <w:r w:rsidRPr="006E2561">
        <w:rPr>
          <w:rFonts w:ascii="Times New Roman" w:hAnsi="Times New Roman"/>
          <w:bCs/>
          <w:sz w:val="20"/>
        </w:rPr>
        <w:t xml:space="preserve"> – “silent”)</w:t>
      </w:r>
    </w:p>
    <w:p w14:paraId="01BD76BB" w14:textId="77777777" w:rsidR="007213A0" w:rsidRPr="005B77DF" w:rsidRDefault="007213A0" w:rsidP="007213A0">
      <w:pPr>
        <w:rPr>
          <w:bCs/>
          <w:sz w:val="20"/>
        </w:rPr>
      </w:pPr>
    </w:p>
    <w:p w14:paraId="5C8090D0" w14:textId="77777777" w:rsidR="007213A0" w:rsidRPr="006E2561" w:rsidRDefault="007213A0" w:rsidP="007213A0">
      <w:pPr>
        <w:rPr>
          <w:b/>
          <w:bCs/>
          <w:sz w:val="20"/>
          <w:szCs w:val="20"/>
          <w:u w:val="single"/>
        </w:rPr>
      </w:pPr>
    </w:p>
    <w:p w14:paraId="4B407433" w14:textId="7A858150" w:rsidR="007213A0" w:rsidRDefault="007213A0" w:rsidP="007213A0">
      <w:pPr>
        <w:suppressAutoHyphens/>
        <w:rPr>
          <w:sz w:val="20"/>
        </w:rPr>
      </w:pPr>
      <w:r>
        <w:rPr>
          <w:noProof/>
          <w:sz w:val="20"/>
          <w:lang w:val="fr-FR" w:eastAsia="fr-FR"/>
        </w:rPr>
        <w:drawing>
          <wp:inline distT="0" distB="0" distL="0" distR="0" wp14:anchorId="62D54792" wp14:editId="7E8D0171">
            <wp:extent cx="3956747" cy="3435658"/>
            <wp:effectExtent l="0" t="0" r="5715" b="6350"/>
            <wp:docPr id="5" name="Image 5" descr="Macintosh HD:Users:NTJ:Desktop:a02tab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J:Desktop:a02tab0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7571" cy="3436374"/>
                    </a:xfrm>
                    <a:prstGeom prst="rect">
                      <a:avLst/>
                    </a:prstGeom>
                    <a:noFill/>
                    <a:ln>
                      <a:noFill/>
                    </a:ln>
                  </pic:spPr>
                </pic:pic>
              </a:graphicData>
            </a:graphic>
          </wp:inline>
        </w:drawing>
      </w:r>
    </w:p>
    <w:p w14:paraId="02B6A3F2" w14:textId="77777777" w:rsidR="007213A0" w:rsidRDefault="007213A0" w:rsidP="007213A0">
      <w:pPr>
        <w:suppressAutoHyphens/>
        <w:rPr>
          <w:sz w:val="20"/>
        </w:rPr>
      </w:pPr>
    </w:p>
    <w:p w14:paraId="3B2E11F9" w14:textId="6EBECD13" w:rsidR="00A904F3" w:rsidRDefault="007213A0">
      <w:r>
        <w:rPr>
          <w:rFonts w:ascii="Arial" w:hAnsi="Arial"/>
          <w:noProof/>
          <w:sz w:val="22"/>
          <w:lang w:val="fr-FR" w:eastAsia="fr-FR"/>
        </w:rPr>
        <w:drawing>
          <wp:anchor distT="0" distB="0" distL="114300" distR="114300" simplePos="0" relativeHeight="251661312" behindDoc="0" locked="0" layoutInCell="1" allowOverlap="1" wp14:anchorId="23A334EC" wp14:editId="19736780">
            <wp:simplePos x="0" y="0"/>
            <wp:positionH relativeFrom="column">
              <wp:posOffset>-114300</wp:posOffset>
            </wp:positionH>
            <wp:positionV relativeFrom="paragraph">
              <wp:posOffset>207010</wp:posOffset>
            </wp:positionV>
            <wp:extent cx="6231890" cy="3200400"/>
            <wp:effectExtent l="0" t="0" r="0" b="0"/>
            <wp:wrapTopAndBottom/>
            <wp:docPr id="7" name="Image 2" descr="Macintosh HD:Users:NTJ:Desktop:BCMJ_51Vol7_pulmonary_ta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J:Desktop:BCMJ_51Vol7_pulmonary_tab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189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904F3" w:rsidSect="000275AF">
      <w:headerReference w:type="default" r:id="rId14"/>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F4EFF9" w14:textId="77777777" w:rsidR="00255B5D" w:rsidRDefault="00255B5D" w:rsidP="000275AF">
      <w:r>
        <w:separator/>
      </w:r>
    </w:p>
  </w:endnote>
  <w:endnote w:type="continuationSeparator" w:id="0">
    <w:p w14:paraId="29C0E747" w14:textId="77777777" w:rsidR="00255B5D" w:rsidRDefault="00255B5D" w:rsidP="00027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604020202020204"/>
    <w:charset w:val="00"/>
    <w:family w:val="swiss"/>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4E"/>
    <w:family w:val="auto"/>
    <w:pitch w:val="variable"/>
    <w:sig w:usb0="E00002FF"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Times New Roman Italic">
    <w:altName w:val="Times New Roman"/>
    <w:panose1 w:val="020B0604020202020204"/>
    <w:charset w:val="00"/>
    <w:family w:val="auto"/>
    <w:pitch w:val="variable"/>
    <w:sig w:usb0="E0000AFF" w:usb1="00007843" w:usb2="00000001" w:usb3="00000000" w:csb0="000001BF" w:csb1="00000000"/>
  </w:font>
  <w:font w:name="MS Gothic">
    <w:altName w:val="ＭＳ ゴシック"/>
    <w:panose1 w:val="020B0609070205080204"/>
    <w:charset w:val="80"/>
    <w:family w:val="moder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552977" w14:textId="77777777" w:rsidR="00255B5D" w:rsidRDefault="00255B5D" w:rsidP="000275AF">
      <w:r>
        <w:separator/>
      </w:r>
    </w:p>
  </w:footnote>
  <w:footnote w:type="continuationSeparator" w:id="0">
    <w:p w14:paraId="57345DFE" w14:textId="77777777" w:rsidR="00255B5D" w:rsidRDefault="00255B5D" w:rsidP="00027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B30FD" w14:textId="5CDE1D08" w:rsidR="004633F1" w:rsidRDefault="007213A0">
    <w:pPr>
      <w:pStyle w:val="Header"/>
      <w:rPr>
        <w:rFonts w:cs="Times New Roman"/>
      </w:rPr>
    </w:pPr>
    <w:r w:rsidRPr="007213A0">
      <w:rPr>
        <w:rFonts w:cs="Times New Roman"/>
        <w:noProof/>
      </w:rPr>
      <w:drawing>
        <wp:anchor distT="0" distB="0" distL="114300" distR="114300" simplePos="0" relativeHeight="251660288" behindDoc="0" locked="0" layoutInCell="1" allowOverlap="1" wp14:anchorId="365891A8" wp14:editId="708A8CC5">
          <wp:simplePos x="0" y="0"/>
          <wp:positionH relativeFrom="column">
            <wp:posOffset>4149090</wp:posOffset>
          </wp:positionH>
          <wp:positionV relativeFrom="paragraph">
            <wp:posOffset>-369570</wp:posOffset>
          </wp:positionV>
          <wp:extent cx="2171700" cy="788035"/>
          <wp:effectExtent l="0" t="0" r="0" b="0"/>
          <wp:wrapTight wrapText="bothSides">
            <wp:wrapPolygon edited="0">
              <wp:start x="0" y="0"/>
              <wp:lineTo x="0" y="21234"/>
              <wp:lineTo x="21474" y="21234"/>
              <wp:lineTo x="21474" y="0"/>
              <wp:lineTo x="0" y="0"/>
            </wp:wrapPolygon>
          </wp:wrapTight>
          <wp:docPr id="3" name="Image 2" descr="Macintosh HD:Users:NTJ: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NTJ:Desktop:imag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3A0">
      <w:rPr>
        <w:rFonts w:cs="Times New Roman"/>
        <w:noProof/>
      </w:rPr>
      <w:drawing>
        <wp:anchor distT="0" distB="0" distL="114300" distR="114300" simplePos="0" relativeHeight="251659264" behindDoc="0" locked="0" layoutInCell="1" allowOverlap="1" wp14:anchorId="423AA0BC" wp14:editId="5AE3CF0A">
          <wp:simplePos x="0" y="0"/>
          <wp:positionH relativeFrom="column">
            <wp:posOffset>-523252</wp:posOffset>
          </wp:positionH>
          <wp:positionV relativeFrom="paragraph">
            <wp:posOffset>-340995</wp:posOffset>
          </wp:positionV>
          <wp:extent cx="2400300" cy="873760"/>
          <wp:effectExtent l="0" t="0" r="0" b="2540"/>
          <wp:wrapTight wrapText="bothSides">
            <wp:wrapPolygon edited="0">
              <wp:start x="0" y="0"/>
              <wp:lineTo x="0" y="21349"/>
              <wp:lineTo x="21486" y="21349"/>
              <wp:lineTo x="21486" y="0"/>
              <wp:lineTo x="0" y="0"/>
            </wp:wrapPolygon>
          </wp:wrapTight>
          <wp:docPr id="1" name="Image 1" descr="Macintosh HD:Users:NTJ:Desktop:icm-facebook-f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J:Desktop:icm-facebook-fr.gif"/>
                  <pic:cNvPicPr>
                    <a:picLocks noChangeAspect="1" noChangeArrowheads="1"/>
                  </pic:cNvPicPr>
                </pic:nvPicPr>
                <pic:blipFill rotWithShape="1">
                  <a:blip r:embed="rId2">
                    <a:extLst>
                      <a:ext uri="{28A0092B-C50C-407E-A947-70E740481C1C}">
                        <a14:useLocalDpi xmlns:a14="http://schemas.microsoft.com/office/drawing/2010/main" val="0"/>
                      </a:ext>
                    </a:extLst>
                  </a:blip>
                  <a:srcRect t="32667" b="30916"/>
                  <a:stretch/>
                </pic:blipFill>
                <pic:spPr bwMode="auto">
                  <a:xfrm>
                    <a:off x="0" y="0"/>
                    <a:ext cx="2400300" cy="8737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A9322F7" w14:textId="77777777" w:rsidR="004633F1" w:rsidRDefault="004633F1">
    <w:pPr>
      <w:rPr>
        <w:rFonts w:cs="Times New Roman"/>
      </w:rPr>
    </w:pPr>
  </w:p>
  <w:p w14:paraId="29B13B64" w14:textId="77777777" w:rsidR="004633F1" w:rsidRDefault="004633F1">
    <w:pPr>
      <w:rPr>
        <w:rFonts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4012A"/>
    <w:multiLevelType w:val="hybridMultilevel"/>
    <w:tmpl w:val="AC944B16"/>
    <w:lvl w:ilvl="0" w:tplc="771AA2D8">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 w15:restartNumberingAfterBreak="0">
    <w:nsid w:val="07CB3728"/>
    <w:multiLevelType w:val="hybridMultilevel"/>
    <w:tmpl w:val="61766460"/>
    <w:lvl w:ilvl="0" w:tplc="E788EB46">
      <w:start w:val="3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156180"/>
    <w:multiLevelType w:val="singleLevel"/>
    <w:tmpl w:val="47F263A8"/>
    <w:lvl w:ilvl="0">
      <w:start w:val="1"/>
      <w:numFmt w:val="upperLetter"/>
      <w:lvlText w:val="%1."/>
      <w:lvlJc w:val="left"/>
      <w:pPr>
        <w:tabs>
          <w:tab w:val="num" w:pos="1440"/>
        </w:tabs>
        <w:ind w:left="1440" w:hanging="720"/>
      </w:pPr>
      <w:rPr>
        <w:rFonts w:cs="Times New Roman" w:hint="default"/>
      </w:rPr>
    </w:lvl>
  </w:abstractNum>
  <w:abstractNum w:abstractNumId="3" w15:restartNumberingAfterBreak="0">
    <w:nsid w:val="130D7C26"/>
    <w:multiLevelType w:val="singleLevel"/>
    <w:tmpl w:val="BF5A7A58"/>
    <w:lvl w:ilvl="0">
      <w:start w:val="1"/>
      <w:numFmt w:val="upperRoman"/>
      <w:pStyle w:val="Heading2"/>
      <w:lvlText w:val="%1."/>
      <w:lvlJc w:val="left"/>
      <w:pPr>
        <w:tabs>
          <w:tab w:val="num" w:pos="720"/>
        </w:tabs>
        <w:ind w:left="720" w:hanging="720"/>
      </w:pPr>
      <w:rPr>
        <w:rFonts w:cs="Times New Roman" w:hint="default"/>
        <w:b/>
        <w:bCs/>
      </w:rPr>
    </w:lvl>
  </w:abstractNum>
  <w:abstractNum w:abstractNumId="4" w15:restartNumberingAfterBreak="0">
    <w:nsid w:val="29AC6EEF"/>
    <w:multiLevelType w:val="hybridMultilevel"/>
    <w:tmpl w:val="659ED448"/>
    <w:lvl w:ilvl="0" w:tplc="4796A020">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5" w15:restartNumberingAfterBreak="0">
    <w:nsid w:val="2A153366"/>
    <w:multiLevelType w:val="hybridMultilevel"/>
    <w:tmpl w:val="E720361E"/>
    <w:lvl w:ilvl="0" w:tplc="EBA84C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07C2D"/>
    <w:multiLevelType w:val="hybridMultilevel"/>
    <w:tmpl w:val="87A0988E"/>
    <w:lvl w:ilvl="0" w:tplc="2298878C">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7" w15:restartNumberingAfterBreak="0">
    <w:nsid w:val="51C700CA"/>
    <w:multiLevelType w:val="hybridMultilevel"/>
    <w:tmpl w:val="7BFE3964"/>
    <w:lvl w:ilvl="0" w:tplc="8CECBBA6">
      <w:start w:val="1"/>
      <w:numFmt w:val="decimal"/>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8" w15:restartNumberingAfterBreak="0">
    <w:nsid w:val="5C1F5CEA"/>
    <w:multiLevelType w:val="singleLevel"/>
    <w:tmpl w:val="96A6FBC8"/>
    <w:lvl w:ilvl="0">
      <w:start w:val="1"/>
      <w:numFmt w:val="upperLetter"/>
      <w:lvlText w:val="%1."/>
      <w:lvlJc w:val="left"/>
      <w:pPr>
        <w:tabs>
          <w:tab w:val="num" w:pos="1440"/>
        </w:tabs>
        <w:ind w:left="1440" w:hanging="720"/>
      </w:pPr>
      <w:rPr>
        <w:rFonts w:cs="Times New Roman" w:hint="default"/>
      </w:rPr>
    </w:lvl>
  </w:abstractNum>
  <w:abstractNum w:abstractNumId="9" w15:restartNumberingAfterBreak="0">
    <w:nsid w:val="72974A49"/>
    <w:multiLevelType w:val="singleLevel"/>
    <w:tmpl w:val="B316CBE4"/>
    <w:lvl w:ilvl="0">
      <w:start w:val="1"/>
      <w:numFmt w:val="upperLetter"/>
      <w:pStyle w:val="Heading4"/>
      <w:lvlText w:val="%1."/>
      <w:lvlJc w:val="left"/>
      <w:pPr>
        <w:tabs>
          <w:tab w:val="num" w:pos="1440"/>
        </w:tabs>
        <w:ind w:left="1440" w:hanging="720"/>
      </w:pPr>
      <w:rPr>
        <w:rFonts w:cs="Times New Roman" w:hint="default"/>
      </w:rPr>
    </w:lvl>
  </w:abstractNum>
  <w:abstractNum w:abstractNumId="10" w15:restartNumberingAfterBreak="0">
    <w:nsid w:val="74664A3C"/>
    <w:multiLevelType w:val="singleLevel"/>
    <w:tmpl w:val="527E0A32"/>
    <w:lvl w:ilvl="0">
      <w:start w:val="1"/>
      <w:numFmt w:val="upperLetter"/>
      <w:lvlText w:val="%1."/>
      <w:lvlJc w:val="left"/>
      <w:pPr>
        <w:tabs>
          <w:tab w:val="num" w:pos="1440"/>
        </w:tabs>
        <w:ind w:left="1440" w:hanging="720"/>
      </w:pPr>
      <w:rPr>
        <w:rFonts w:cs="Times New Roman" w:hint="default"/>
      </w:rPr>
    </w:lvl>
  </w:abstractNum>
  <w:num w:numId="1">
    <w:abstractNumId w:val="2"/>
  </w:num>
  <w:num w:numId="2">
    <w:abstractNumId w:val="8"/>
  </w:num>
  <w:num w:numId="3">
    <w:abstractNumId w:val="3"/>
  </w:num>
  <w:num w:numId="4">
    <w:abstractNumId w:val="0"/>
  </w:num>
  <w:num w:numId="5">
    <w:abstractNumId w:val="4"/>
  </w:num>
  <w:num w:numId="6">
    <w:abstractNumId w:val="9"/>
  </w:num>
  <w:num w:numId="7">
    <w:abstractNumId w:val="10"/>
  </w:num>
  <w:num w:numId="8">
    <w:abstractNumId w:val="7"/>
  </w:num>
  <w:num w:numId="9">
    <w:abstractNumId w:val="1"/>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3018"/>
    <w:rsid w:val="000275AF"/>
    <w:rsid w:val="000D51A0"/>
    <w:rsid w:val="000F643B"/>
    <w:rsid w:val="0015700F"/>
    <w:rsid w:val="001F793A"/>
    <w:rsid w:val="00255B5D"/>
    <w:rsid w:val="00265D15"/>
    <w:rsid w:val="002B6DF4"/>
    <w:rsid w:val="002C53E3"/>
    <w:rsid w:val="002F22AA"/>
    <w:rsid w:val="002F4D95"/>
    <w:rsid w:val="0033738F"/>
    <w:rsid w:val="00357214"/>
    <w:rsid w:val="00371B00"/>
    <w:rsid w:val="0037348A"/>
    <w:rsid w:val="0038047F"/>
    <w:rsid w:val="003E48CC"/>
    <w:rsid w:val="003F19F7"/>
    <w:rsid w:val="00422851"/>
    <w:rsid w:val="004633F1"/>
    <w:rsid w:val="00463A54"/>
    <w:rsid w:val="004A35D3"/>
    <w:rsid w:val="00506BD5"/>
    <w:rsid w:val="005A0DE6"/>
    <w:rsid w:val="00625798"/>
    <w:rsid w:val="006F2F7B"/>
    <w:rsid w:val="007213A0"/>
    <w:rsid w:val="007556C6"/>
    <w:rsid w:val="00784D5E"/>
    <w:rsid w:val="00794E53"/>
    <w:rsid w:val="007C3AF5"/>
    <w:rsid w:val="008A2871"/>
    <w:rsid w:val="008F4916"/>
    <w:rsid w:val="009357E2"/>
    <w:rsid w:val="009975DF"/>
    <w:rsid w:val="009B218D"/>
    <w:rsid w:val="00A338BC"/>
    <w:rsid w:val="00A47BF1"/>
    <w:rsid w:val="00A54B19"/>
    <w:rsid w:val="00A904F3"/>
    <w:rsid w:val="00AB777C"/>
    <w:rsid w:val="00AC1C5C"/>
    <w:rsid w:val="00B344FA"/>
    <w:rsid w:val="00B637F6"/>
    <w:rsid w:val="00BB4991"/>
    <w:rsid w:val="00BE570F"/>
    <w:rsid w:val="00BE632B"/>
    <w:rsid w:val="00C03018"/>
    <w:rsid w:val="00C033AA"/>
    <w:rsid w:val="00CC29CE"/>
    <w:rsid w:val="00CC2F3A"/>
    <w:rsid w:val="00CD2F0F"/>
    <w:rsid w:val="00CF6A4B"/>
    <w:rsid w:val="00D04148"/>
    <w:rsid w:val="00DD3855"/>
    <w:rsid w:val="00DD3B63"/>
    <w:rsid w:val="00E11218"/>
    <w:rsid w:val="00E12705"/>
    <w:rsid w:val="00E307CE"/>
    <w:rsid w:val="00E570BF"/>
    <w:rsid w:val="00ED32F0"/>
    <w:rsid w:val="00EF14F8"/>
    <w:rsid w:val="00F22ACC"/>
    <w:rsid w:val="00FC785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445D61"/>
  <w15:docId w15:val="{34715D91-BBAD-2347-A09B-99D3ADAB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018"/>
    <w:pPr>
      <w:spacing w:after="0" w:line="240" w:lineRule="auto"/>
    </w:pPr>
    <w:rPr>
      <w:rFonts w:ascii="Cambria" w:eastAsia="Times New Roman" w:hAnsi="Cambria" w:cs="Cambria"/>
      <w:sz w:val="24"/>
      <w:szCs w:val="24"/>
      <w:lang w:val="en-US"/>
    </w:rPr>
  </w:style>
  <w:style w:type="paragraph" w:styleId="Heading1">
    <w:name w:val="heading 1"/>
    <w:basedOn w:val="Normal"/>
    <w:next w:val="Normal"/>
    <w:link w:val="Heading1Char"/>
    <w:uiPriority w:val="99"/>
    <w:qFormat/>
    <w:rsid w:val="00C03018"/>
    <w:pPr>
      <w:keepNext/>
      <w:outlineLvl w:val="0"/>
    </w:pPr>
    <w:rPr>
      <w:rFonts w:eastAsia="Calibri" w:cs="Times New Roman"/>
    </w:rPr>
  </w:style>
  <w:style w:type="paragraph" w:styleId="Heading2">
    <w:name w:val="heading 2"/>
    <w:basedOn w:val="Normal"/>
    <w:next w:val="Normal"/>
    <w:link w:val="Heading2Char"/>
    <w:uiPriority w:val="99"/>
    <w:qFormat/>
    <w:rsid w:val="00C03018"/>
    <w:pPr>
      <w:keepNext/>
      <w:numPr>
        <w:numId w:val="3"/>
      </w:numPr>
      <w:outlineLvl w:val="1"/>
    </w:pPr>
    <w:rPr>
      <w:rFonts w:eastAsia="Calibri" w:cs="Times New Roman"/>
      <w:b/>
      <w:bCs/>
    </w:rPr>
  </w:style>
  <w:style w:type="paragraph" w:styleId="Heading4">
    <w:name w:val="heading 4"/>
    <w:basedOn w:val="Normal"/>
    <w:next w:val="Normal"/>
    <w:link w:val="Heading4Char"/>
    <w:uiPriority w:val="99"/>
    <w:qFormat/>
    <w:rsid w:val="00C03018"/>
    <w:pPr>
      <w:keepNext/>
      <w:numPr>
        <w:numId w:val="6"/>
      </w:numPr>
      <w:outlineLvl w:val="3"/>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03018"/>
    <w:rPr>
      <w:rFonts w:ascii="Cambria" w:eastAsia="Calibri" w:hAnsi="Cambria" w:cs="Times New Roman"/>
      <w:sz w:val="24"/>
      <w:szCs w:val="24"/>
      <w:lang w:val="en-US"/>
    </w:rPr>
  </w:style>
  <w:style w:type="character" w:customStyle="1" w:styleId="Heading2Char">
    <w:name w:val="Heading 2 Char"/>
    <w:basedOn w:val="DefaultParagraphFont"/>
    <w:link w:val="Heading2"/>
    <w:uiPriority w:val="99"/>
    <w:rsid w:val="00C03018"/>
    <w:rPr>
      <w:rFonts w:ascii="Cambria" w:eastAsia="Calibri" w:hAnsi="Cambria" w:cs="Times New Roman"/>
      <w:b/>
      <w:bCs/>
      <w:sz w:val="24"/>
      <w:szCs w:val="24"/>
      <w:lang w:val="en-US"/>
    </w:rPr>
  </w:style>
  <w:style w:type="character" w:customStyle="1" w:styleId="Heading4Char">
    <w:name w:val="Heading 4 Char"/>
    <w:basedOn w:val="DefaultParagraphFont"/>
    <w:link w:val="Heading4"/>
    <w:uiPriority w:val="99"/>
    <w:rsid w:val="00C03018"/>
    <w:rPr>
      <w:rFonts w:ascii="Cambria" w:eastAsia="Calibri" w:hAnsi="Cambria" w:cs="Times New Roman"/>
      <w:sz w:val="24"/>
      <w:szCs w:val="24"/>
      <w:lang w:val="en-US"/>
    </w:rPr>
  </w:style>
  <w:style w:type="paragraph" w:styleId="NormalWeb">
    <w:name w:val="Normal (Web)"/>
    <w:basedOn w:val="Normal"/>
    <w:uiPriority w:val="99"/>
    <w:rsid w:val="00C03018"/>
    <w:pPr>
      <w:spacing w:before="100" w:beforeAutospacing="1" w:after="100" w:afterAutospacing="1"/>
    </w:pPr>
    <w:rPr>
      <w:rFonts w:eastAsia="Calibri" w:cs="Times New Roman"/>
    </w:rPr>
  </w:style>
  <w:style w:type="character" w:customStyle="1" w:styleId="apple-style-span">
    <w:name w:val="apple-style-span"/>
    <w:uiPriority w:val="99"/>
    <w:rsid w:val="00C03018"/>
  </w:style>
  <w:style w:type="paragraph" w:styleId="Header">
    <w:name w:val="header"/>
    <w:basedOn w:val="Normal"/>
    <w:link w:val="HeaderChar"/>
    <w:uiPriority w:val="99"/>
    <w:rsid w:val="00C03018"/>
    <w:pPr>
      <w:tabs>
        <w:tab w:val="center" w:pos="4680"/>
        <w:tab w:val="right" w:pos="9360"/>
      </w:tabs>
    </w:pPr>
  </w:style>
  <w:style w:type="character" w:customStyle="1" w:styleId="HeaderChar">
    <w:name w:val="Header Char"/>
    <w:basedOn w:val="DefaultParagraphFont"/>
    <w:link w:val="Header"/>
    <w:uiPriority w:val="99"/>
    <w:rsid w:val="00C03018"/>
    <w:rPr>
      <w:rFonts w:ascii="Cambria" w:eastAsia="Times New Roman" w:hAnsi="Cambria" w:cs="Cambria"/>
      <w:sz w:val="24"/>
      <w:szCs w:val="24"/>
      <w:lang w:val="en-US"/>
    </w:rPr>
  </w:style>
  <w:style w:type="paragraph" w:styleId="Footer">
    <w:name w:val="footer"/>
    <w:basedOn w:val="Normal"/>
    <w:link w:val="FooterChar1"/>
    <w:uiPriority w:val="99"/>
    <w:rsid w:val="00C03018"/>
    <w:pPr>
      <w:tabs>
        <w:tab w:val="center" w:pos="4680"/>
        <w:tab w:val="right" w:pos="9360"/>
      </w:tabs>
    </w:pPr>
    <w:rPr>
      <w:rFonts w:eastAsia="Calibri" w:cs="Times New Roman"/>
      <w:szCs w:val="20"/>
    </w:rPr>
  </w:style>
  <w:style w:type="character" w:customStyle="1" w:styleId="FooterChar">
    <w:name w:val="Footer Char"/>
    <w:basedOn w:val="DefaultParagraphFont"/>
    <w:uiPriority w:val="99"/>
    <w:semiHidden/>
    <w:rsid w:val="00C03018"/>
    <w:rPr>
      <w:rFonts w:ascii="Cambria" w:eastAsia="Times New Roman" w:hAnsi="Cambria" w:cs="Cambria"/>
      <w:sz w:val="24"/>
      <w:szCs w:val="24"/>
      <w:lang w:val="en-US"/>
    </w:rPr>
  </w:style>
  <w:style w:type="character" w:customStyle="1" w:styleId="FooterChar1">
    <w:name w:val="Footer Char1"/>
    <w:basedOn w:val="DefaultParagraphFont"/>
    <w:link w:val="Footer"/>
    <w:uiPriority w:val="99"/>
    <w:locked/>
    <w:rsid w:val="00C03018"/>
    <w:rPr>
      <w:rFonts w:ascii="Cambria" w:eastAsia="Calibri" w:hAnsi="Cambria" w:cs="Times New Roman"/>
      <w:sz w:val="24"/>
      <w:szCs w:val="20"/>
      <w:lang w:val="en-US"/>
    </w:rPr>
  </w:style>
  <w:style w:type="character" w:styleId="CommentReference">
    <w:name w:val="annotation reference"/>
    <w:basedOn w:val="DefaultParagraphFont"/>
    <w:uiPriority w:val="99"/>
    <w:semiHidden/>
    <w:unhideWhenUsed/>
    <w:rsid w:val="0037348A"/>
    <w:rPr>
      <w:sz w:val="16"/>
      <w:szCs w:val="16"/>
    </w:rPr>
  </w:style>
  <w:style w:type="paragraph" w:styleId="CommentText">
    <w:name w:val="annotation text"/>
    <w:basedOn w:val="Normal"/>
    <w:link w:val="CommentTextChar"/>
    <w:uiPriority w:val="99"/>
    <w:semiHidden/>
    <w:unhideWhenUsed/>
    <w:rsid w:val="0037348A"/>
    <w:rPr>
      <w:sz w:val="20"/>
      <w:szCs w:val="20"/>
    </w:rPr>
  </w:style>
  <w:style w:type="character" w:customStyle="1" w:styleId="CommentTextChar">
    <w:name w:val="Comment Text Char"/>
    <w:basedOn w:val="DefaultParagraphFont"/>
    <w:link w:val="CommentText"/>
    <w:uiPriority w:val="99"/>
    <w:semiHidden/>
    <w:rsid w:val="0037348A"/>
    <w:rPr>
      <w:rFonts w:ascii="Cambria" w:eastAsia="Times New Roman" w:hAnsi="Cambria" w:cs="Cambria"/>
      <w:sz w:val="20"/>
      <w:szCs w:val="20"/>
      <w:lang w:val="en-US"/>
    </w:rPr>
  </w:style>
  <w:style w:type="paragraph" w:styleId="CommentSubject">
    <w:name w:val="annotation subject"/>
    <w:basedOn w:val="CommentText"/>
    <w:next w:val="CommentText"/>
    <w:link w:val="CommentSubjectChar"/>
    <w:uiPriority w:val="99"/>
    <w:semiHidden/>
    <w:unhideWhenUsed/>
    <w:rsid w:val="0037348A"/>
    <w:rPr>
      <w:b/>
      <w:bCs/>
    </w:rPr>
  </w:style>
  <w:style w:type="character" w:customStyle="1" w:styleId="CommentSubjectChar">
    <w:name w:val="Comment Subject Char"/>
    <w:basedOn w:val="CommentTextChar"/>
    <w:link w:val="CommentSubject"/>
    <w:uiPriority w:val="99"/>
    <w:semiHidden/>
    <w:rsid w:val="0037348A"/>
    <w:rPr>
      <w:rFonts w:ascii="Cambria" w:eastAsia="Times New Roman" w:hAnsi="Cambria" w:cs="Cambria"/>
      <w:b/>
      <w:bCs/>
      <w:sz w:val="20"/>
      <w:szCs w:val="20"/>
      <w:lang w:val="en-US"/>
    </w:rPr>
  </w:style>
  <w:style w:type="paragraph" w:styleId="BalloonText">
    <w:name w:val="Balloon Text"/>
    <w:basedOn w:val="Normal"/>
    <w:link w:val="BalloonTextChar"/>
    <w:uiPriority w:val="99"/>
    <w:semiHidden/>
    <w:unhideWhenUsed/>
    <w:rsid w:val="00373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48A"/>
    <w:rPr>
      <w:rFonts w:ascii="Segoe UI" w:eastAsia="Times New Roman" w:hAnsi="Segoe UI" w:cs="Segoe UI"/>
      <w:sz w:val="18"/>
      <w:szCs w:val="18"/>
      <w:lang w:val="en-US"/>
    </w:rPr>
  </w:style>
  <w:style w:type="paragraph" w:styleId="ListParagraph">
    <w:name w:val="List Paragraph"/>
    <w:qFormat/>
    <w:rsid w:val="007213A0"/>
    <w:pPr>
      <w:spacing w:after="200" w:line="276" w:lineRule="auto"/>
      <w:ind w:left="720"/>
    </w:pPr>
    <w:rPr>
      <w:rFonts w:ascii="Lucida Grande" w:eastAsia="ヒラギノ角ゴ Pro W3" w:hAnsi="Lucida Grande" w:cs="Times New Roman"/>
      <w:color w:val="000000"/>
      <w:szCs w:val="20"/>
      <w:lang w:val="en-US"/>
    </w:rPr>
  </w:style>
  <w:style w:type="table" w:styleId="TableGrid">
    <w:name w:val="Table Grid"/>
    <w:basedOn w:val="TableNormal"/>
    <w:uiPriority w:val="59"/>
    <w:rsid w:val="007213A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12</Pages>
  <Words>1711</Words>
  <Characters>9753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Jean-Bernard Breau</dc:creator>
  <cp:keywords/>
  <dc:description/>
  <cp:lastModifiedBy>Nicolas Thibodeau-Jarry</cp:lastModifiedBy>
  <cp:revision>9</cp:revision>
  <dcterms:created xsi:type="dcterms:W3CDTF">2018-10-15T22:35:00Z</dcterms:created>
  <dcterms:modified xsi:type="dcterms:W3CDTF">2021-02-08T12:46:00Z</dcterms:modified>
</cp:coreProperties>
</file>