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161AF" w14:textId="77777777" w:rsidR="001031E1" w:rsidRDefault="001031E1" w:rsidP="001031E1"/>
    <w:p w14:paraId="21FED02A" w14:textId="362F44EA" w:rsidR="001031E1" w:rsidRDefault="004D7557" w:rsidP="001031E1">
      <w:pPr>
        <w:pStyle w:val="Heading2"/>
      </w:pPr>
      <w:r w:rsidRPr="004D7557">
        <w:rPr>
          <w:sz w:val="22"/>
          <w:szCs w:val="22"/>
        </w:rPr>
        <w:t xml:space="preserve">Title: </w:t>
      </w:r>
      <w:r>
        <w:t xml:space="preserve"> </w:t>
      </w:r>
      <w:r w:rsidRPr="004D7557">
        <w:t>Cardiogenic shock with pulmonary edema (“cold and wet”)</w:t>
      </w:r>
    </w:p>
    <w:p w14:paraId="02170681" w14:textId="77777777" w:rsidR="001031E1" w:rsidRPr="001031E1" w:rsidRDefault="001031E1" w:rsidP="001031E1">
      <w:pPr>
        <w:rPr>
          <w:lang w:val="en-US"/>
        </w:rPr>
      </w:pPr>
    </w:p>
    <w:p w14:paraId="176DC570" w14:textId="77777777" w:rsidR="001031E1" w:rsidRDefault="001031E1" w:rsidP="001031E1">
      <w:pPr>
        <w:pStyle w:val="Heading2"/>
        <w:rPr>
          <w:sz w:val="22"/>
          <w:szCs w:val="22"/>
        </w:rPr>
      </w:pPr>
      <w:r w:rsidRPr="00D60DE4">
        <w:rPr>
          <w:sz w:val="22"/>
          <w:szCs w:val="22"/>
        </w:rPr>
        <w:t>Authors and their affiliations</w:t>
      </w:r>
    </w:p>
    <w:p w14:paraId="693C1720" w14:textId="77777777" w:rsidR="001031E1" w:rsidRDefault="001031E1" w:rsidP="001031E1">
      <w:pPr>
        <w:spacing w:after="200" w:line="276" w:lineRule="auto"/>
        <w:rPr>
          <w:b/>
          <w:bCs/>
          <w:sz w:val="22"/>
          <w:szCs w:val="22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5"/>
        <w:gridCol w:w="7631"/>
      </w:tblGrid>
      <w:tr w:rsidR="001031E1" w:rsidRPr="00785B72" w14:paraId="56E5F863" w14:textId="77777777" w:rsidTr="00906C1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024BB" w14:textId="77777777" w:rsidR="001031E1" w:rsidRPr="003A71D9" w:rsidRDefault="001031E1" w:rsidP="00906C18">
            <w:pPr>
              <w:rPr>
                <w:rFonts w:cstheme="minorHAnsi"/>
              </w:rPr>
            </w:pPr>
            <w:r w:rsidRPr="003A71D9">
              <w:rPr>
                <w:rFonts w:cstheme="minorHAnsi"/>
                <w:color w:val="000000"/>
                <w:sz w:val="22"/>
                <w:szCs w:val="22"/>
              </w:rPr>
              <w:t>Aut</w:t>
            </w:r>
            <w:r w:rsidRPr="00441D0E">
              <w:rPr>
                <w:rFonts w:cstheme="minorHAnsi"/>
                <w:color w:val="000000"/>
                <w:sz w:val="22"/>
                <w:szCs w:val="22"/>
              </w:rPr>
              <w:t>hor</w:t>
            </w:r>
            <w:r w:rsidRPr="003A71D9">
              <w:rPr>
                <w:rFonts w:cstheme="minorHAnsi"/>
                <w:color w:val="000000"/>
                <w:sz w:val="22"/>
                <w:szCs w:val="22"/>
              </w:rPr>
              <w:t xml:space="preserve">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9DE84F" w14:textId="7DD0CA54" w:rsidR="001031E1" w:rsidRPr="001031E1" w:rsidRDefault="001031E1" w:rsidP="00906C18">
            <w:pPr>
              <w:rPr>
                <w:noProof/>
                <w:sz w:val="22"/>
                <w:szCs w:val="22"/>
                <w:lang w:val="fr-FR"/>
              </w:rPr>
            </w:pPr>
            <w:r w:rsidRPr="001031E1">
              <w:rPr>
                <w:noProof/>
                <w:sz w:val="22"/>
                <w:szCs w:val="22"/>
                <w:lang w:val="fr-FR"/>
              </w:rPr>
              <w:t>Kevin Tse, MD, PGY-6 Adult Cardiology, Université de Montréal</w:t>
            </w:r>
          </w:p>
        </w:tc>
      </w:tr>
      <w:tr w:rsidR="001031E1" w:rsidRPr="003A71D9" w14:paraId="7DFC45E3" w14:textId="77777777" w:rsidTr="00906C1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76D810" w14:textId="77777777" w:rsidR="001031E1" w:rsidRPr="003A71D9" w:rsidRDefault="001031E1" w:rsidP="00906C18">
            <w:pPr>
              <w:rPr>
                <w:rFonts w:cstheme="minorHAnsi"/>
              </w:rPr>
            </w:pPr>
            <w:r>
              <w:rPr>
                <w:rFonts w:cstheme="minorHAnsi"/>
                <w:color w:val="000000"/>
                <w:sz w:val="22"/>
                <w:szCs w:val="22"/>
              </w:rPr>
              <w:t>Senior</w:t>
            </w:r>
            <w:r w:rsidRPr="00441D0E">
              <w:rPr>
                <w:rFonts w:cstheme="minorHAnsi"/>
                <w:color w:val="000000"/>
                <w:sz w:val="22"/>
                <w:szCs w:val="22"/>
              </w:rPr>
              <w:t xml:space="preserve"> Author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4BBF72" w14:textId="333415AB" w:rsidR="001031E1" w:rsidRPr="00785B72" w:rsidRDefault="00785B72" w:rsidP="00906C18">
            <w:pPr>
              <w:rPr>
                <w:b/>
              </w:rPr>
            </w:pPr>
            <w:r w:rsidRPr="003A71D9">
              <w:rPr>
                <w:rFonts w:cstheme="minorHAnsi"/>
                <w:color w:val="000000"/>
                <w:sz w:val="22"/>
                <w:szCs w:val="22"/>
              </w:rPr>
              <w:t>Nicolas Thibodeau-Jarry, MD, MMSC</w:t>
            </w:r>
            <w:r>
              <w:rPr>
                <w:rFonts w:cstheme="minorHAnsi"/>
                <w:color w:val="000000"/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Department of Medicine, Institut de cardiologie de Montréal</w:t>
            </w:r>
          </w:p>
        </w:tc>
      </w:tr>
      <w:tr w:rsidR="001031E1" w:rsidRPr="00785B72" w14:paraId="23C3CD49" w14:textId="77777777" w:rsidTr="00906C1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120EA0" w14:textId="77777777" w:rsidR="001031E1" w:rsidRPr="003A71D9" w:rsidRDefault="001031E1" w:rsidP="00906C18">
            <w:pPr>
              <w:rPr>
                <w:rFonts w:cstheme="minorHAnsi"/>
              </w:rPr>
            </w:pPr>
            <w:r w:rsidRPr="003A71D9">
              <w:rPr>
                <w:rFonts w:cstheme="minorHAnsi"/>
                <w:color w:val="000000"/>
                <w:sz w:val="22"/>
                <w:szCs w:val="22"/>
              </w:rPr>
              <w:t>Institution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C7DF07" w14:textId="7D14129A" w:rsidR="001031E1" w:rsidRPr="003A71D9" w:rsidRDefault="00785B72" w:rsidP="00906C18">
            <w:pPr>
              <w:rPr>
                <w:rFonts w:cstheme="minorHAnsi"/>
                <w:lang w:val="fr-CA"/>
              </w:rPr>
            </w:pPr>
            <w:r w:rsidRPr="003A71D9">
              <w:rPr>
                <w:rFonts w:cstheme="minorHAnsi"/>
                <w:color w:val="000000"/>
                <w:sz w:val="22"/>
                <w:szCs w:val="22"/>
                <w:lang w:val="fr-CA"/>
              </w:rPr>
              <w:t>Institut de Cardiologie de Montréal</w:t>
            </w:r>
            <w:r>
              <w:rPr>
                <w:rFonts w:cstheme="minorHAnsi"/>
                <w:color w:val="000000"/>
                <w:sz w:val="22"/>
                <w:szCs w:val="22"/>
                <w:lang w:val="fr-CA"/>
              </w:rPr>
              <w:t>/Montreal Heart Institute</w:t>
            </w:r>
            <w:bookmarkStart w:id="0" w:name="_GoBack"/>
            <w:bookmarkEnd w:id="0"/>
          </w:p>
        </w:tc>
      </w:tr>
    </w:tbl>
    <w:p w14:paraId="4A617261" w14:textId="77777777" w:rsidR="001031E1" w:rsidRPr="001031E1" w:rsidRDefault="001031E1" w:rsidP="004D7557">
      <w:pPr>
        <w:spacing w:after="200" w:line="276" w:lineRule="auto"/>
        <w:rPr>
          <w:rFonts w:ascii="Cambria" w:hAnsi="Cambria"/>
          <w:b/>
          <w:bCs/>
          <w:sz w:val="22"/>
          <w:szCs w:val="22"/>
          <w:lang w:val="fr-FR"/>
        </w:rPr>
      </w:pPr>
    </w:p>
    <w:p w14:paraId="0632A261" w14:textId="77777777" w:rsidR="004D7557" w:rsidRPr="004D7557" w:rsidRDefault="004D7557" w:rsidP="004D7557">
      <w:pPr>
        <w:pStyle w:val="Heading2"/>
        <w:rPr>
          <w:sz w:val="22"/>
          <w:szCs w:val="22"/>
        </w:rPr>
      </w:pPr>
      <w:r w:rsidRPr="004D7557">
        <w:rPr>
          <w:sz w:val="22"/>
          <w:szCs w:val="22"/>
        </w:rPr>
        <w:t xml:space="preserve">Target Audience: </w:t>
      </w:r>
      <w:r w:rsidRPr="004D7557">
        <w:rPr>
          <w:b w:val="0"/>
          <w:bCs w:val="0"/>
          <w:sz w:val="22"/>
          <w:szCs w:val="22"/>
        </w:rPr>
        <w:t>Internal Medicine Junior Residents (PGY-2)</w:t>
      </w:r>
    </w:p>
    <w:p w14:paraId="5F8C22B3" w14:textId="77777777" w:rsidR="004D7557" w:rsidRPr="004D7557" w:rsidRDefault="004D7557" w:rsidP="004D7557">
      <w:pPr>
        <w:rPr>
          <w:rFonts w:ascii="Cambria" w:hAnsi="Cambria"/>
          <w:sz w:val="22"/>
          <w:szCs w:val="22"/>
        </w:rPr>
      </w:pPr>
    </w:p>
    <w:p w14:paraId="1E1C2776" w14:textId="77777777" w:rsidR="004D7557" w:rsidRPr="004D7557" w:rsidRDefault="004D7557" w:rsidP="004D7557">
      <w:pPr>
        <w:pStyle w:val="Heading2"/>
        <w:rPr>
          <w:sz w:val="22"/>
          <w:szCs w:val="22"/>
        </w:rPr>
      </w:pPr>
      <w:r w:rsidRPr="004D7557">
        <w:rPr>
          <w:sz w:val="22"/>
          <w:szCs w:val="22"/>
        </w:rPr>
        <w:t xml:space="preserve">Learning and Assessment Objectives </w:t>
      </w:r>
    </w:p>
    <w:p w14:paraId="3922AC10" w14:textId="77777777" w:rsidR="004D7557" w:rsidRPr="004D7557" w:rsidRDefault="004D7557" w:rsidP="004D7557">
      <w:pPr>
        <w:rPr>
          <w:rFonts w:ascii="Cambria" w:hAnsi="Cambria"/>
          <w:sz w:val="22"/>
          <w:szCs w:val="22"/>
        </w:rPr>
      </w:pPr>
    </w:p>
    <w:p w14:paraId="022FC59F" w14:textId="77777777" w:rsidR="004D7557" w:rsidRPr="004D7557" w:rsidRDefault="004D7557" w:rsidP="004D7557">
      <w:p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Participants are expected to execute the optimal management path as defined below and through the critical actions checklist as well as discuss the pathophysiologic reasoning behind a certain course of treatment. Debriefing sessions may be used to allow each participant to reflect upon the team dynamics and to identify future technical and behavioral goals.</w:t>
      </w:r>
    </w:p>
    <w:p w14:paraId="7DBD1623" w14:textId="77777777" w:rsidR="004D7557" w:rsidRPr="004D7557" w:rsidRDefault="004D7557" w:rsidP="004D7557">
      <w:pPr>
        <w:rPr>
          <w:rFonts w:ascii="Cambria" w:hAnsi="Cambria"/>
          <w:sz w:val="22"/>
          <w:szCs w:val="22"/>
        </w:rPr>
      </w:pPr>
    </w:p>
    <w:p w14:paraId="5A073174" w14:textId="77777777" w:rsidR="004D7557" w:rsidRPr="004D7557" w:rsidRDefault="004D7557" w:rsidP="004D7557">
      <w:p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Critical Actions Checklist:</w:t>
      </w:r>
    </w:p>
    <w:p w14:paraId="61011FE8" w14:textId="77777777" w:rsidR="004D7557" w:rsidRPr="004D7557" w:rsidRDefault="004D7557" w:rsidP="004D7557">
      <w:pPr>
        <w:ind w:left="1440"/>
        <w:rPr>
          <w:rFonts w:ascii="Cambria" w:hAnsi="Cambria"/>
          <w:sz w:val="22"/>
          <w:szCs w:val="22"/>
          <w:u w:val="single"/>
        </w:rPr>
      </w:pPr>
    </w:p>
    <w:p w14:paraId="0331EF49" w14:textId="616C5813" w:rsidR="004D7557" w:rsidRPr="004D7557" w:rsidRDefault="004D7557" w:rsidP="004D7557">
      <w:pPr>
        <w:ind w:left="1440"/>
        <w:rPr>
          <w:rFonts w:ascii="Cambria" w:hAnsi="Cambria"/>
          <w:sz w:val="22"/>
          <w:szCs w:val="22"/>
          <w:u w:val="single"/>
        </w:rPr>
      </w:pPr>
      <w:r>
        <w:rPr>
          <w:rFonts w:ascii="Cambria" w:hAnsi="Cambria"/>
          <w:sz w:val="22"/>
          <w:szCs w:val="22"/>
          <w:u w:val="single"/>
        </w:rPr>
        <w:t xml:space="preserve">       DONE</w:t>
      </w:r>
      <w:r>
        <w:rPr>
          <w:rFonts w:ascii="Cambria" w:hAnsi="Cambria"/>
          <w:sz w:val="22"/>
          <w:szCs w:val="22"/>
          <w:u w:val="single"/>
        </w:rPr>
        <w:tab/>
        <w:t xml:space="preserve"> </w:t>
      </w:r>
      <w:r w:rsidRPr="004D7557">
        <w:rPr>
          <w:rFonts w:ascii="Cambria" w:hAnsi="Cambria"/>
          <w:sz w:val="22"/>
          <w:szCs w:val="22"/>
          <w:u w:val="single"/>
        </w:rPr>
        <w:t>CRITICAL ACTION</w:t>
      </w:r>
    </w:p>
    <w:p w14:paraId="2DB57B7E" w14:textId="77777777" w:rsidR="004D7557" w:rsidRPr="004D7557" w:rsidRDefault="004D7557" w:rsidP="004D7557">
      <w:pPr>
        <w:autoSpaceDE w:val="0"/>
        <w:autoSpaceDN w:val="0"/>
        <w:adjustRightInd w:val="0"/>
        <w:ind w:left="2160"/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</w:t>
      </w:r>
      <w:r w:rsidRPr="004D7557">
        <w:rPr>
          <w:rFonts w:ascii="Cambria" w:hAnsi="Cambria"/>
          <w:sz w:val="22"/>
          <w:szCs w:val="22"/>
        </w:rPr>
        <w:tab/>
        <w:t>CAB (circulation, airway, breathing)</w:t>
      </w:r>
    </w:p>
    <w:p w14:paraId="264F5E8E" w14:textId="77777777" w:rsidR="004D7557" w:rsidRPr="004D7557" w:rsidRDefault="004D7557" w:rsidP="004D7557">
      <w:pPr>
        <w:autoSpaceDE w:val="0"/>
        <w:autoSpaceDN w:val="0"/>
        <w:adjustRightInd w:val="0"/>
        <w:ind w:left="2160"/>
        <w:rPr>
          <w:rFonts w:ascii="Cambria" w:hAnsi="Cambria"/>
          <w:sz w:val="22"/>
          <w:szCs w:val="22"/>
        </w:rPr>
      </w:pPr>
      <w:r w:rsidRPr="004D7557">
        <w:rPr>
          <w:rFonts w:ascii="Cambria" w:hAnsi="Cambria" w:cs="Arial"/>
          <w:sz w:val="22"/>
          <w:szCs w:val="22"/>
        </w:rPr>
        <w:t>􀂆</w:t>
      </w:r>
      <w:r w:rsidRPr="004D7557">
        <w:rPr>
          <w:rFonts w:ascii="Cambria" w:hAnsi="Cambria"/>
          <w:sz w:val="22"/>
          <w:szCs w:val="22"/>
        </w:rPr>
        <w:t xml:space="preserve"> </w:t>
      </w:r>
      <w:r w:rsidRPr="004D7557">
        <w:rPr>
          <w:rFonts w:ascii="Cambria" w:hAnsi="Cambria"/>
          <w:sz w:val="22"/>
          <w:szCs w:val="22"/>
        </w:rPr>
        <w:tab/>
        <w:t>Telemetry monitoring</w:t>
      </w:r>
    </w:p>
    <w:p w14:paraId="4DEB2688" w14:textId="77777777" w:rsidR="004D7557" w:rsidRPr="004D7557" w:rsidRDefault="004D7557" w:rsidP="004D7557">
      <w:pPr>
        <w:autoSpaceDE w:val="0"/>
        <w:autoSpaceDN w:val="0"/>
        <w:adjustRightInd w:val="0"/>
        <w:ind w:left="2160"/>
        <w:rPr>
          <w:rFonts w:ascii="Cambria" w:hAnsi="Cambria"/>
          <w:sz w:val="22"/>
          <w:szCs w:val="22"/>
        </w:rPr>
      </w:pPr>
      <w:r w:rsidRPr="004D7557">
        <w:rPr>
          <w:rFonts w:ascii="Cambria" w:hAnsi="Cambria" w:cs="Arial"/>
          <w:sz w:val="22"/>
          <w:szCs w:val="22"/>
        </w:rPr>
        <w:t>􀂆</w:t>
      </w:r>
      <w:r w:rsidRPr="004D7557">
        <w:rPr>
          <w:rFonts w:ascii="Cambria" w:hAnsi="Cambria"/>
          <w:sz w:val="22"/>
          <w:szCs w:val="22"/>
        </w:rPr>
        <w:t xml:space="preserve"> </w:t>
      </w:r>
      <w:r w:rsidRPr="004D7557">
        <w:rPr>
          <w:rFonts w:ascii="Cambria" w:hAnsi="Cambria"/>
          <w:sz w:val="22"/>
          <w:szCs w:val="22"/>
        </w:rPr>
        <w:tab/>
        <w:t>Rapid patient history</w:t>
      </w:r>
    </w:p>
    <w:p w14:paraId="51320B0B" w14:textId="77777777" w:rsidR="004D7557" w:rsidRPr="004D7557" w:rsidRDefault="004D7557" w:rsidP="004D7557">
      <w:pPr>
        <w:autoSpaceDE w:val="0"/>
        <w:autoSpaceDN w:val="0"/>
        <w:adjustRightInd w:val="0"/>
        <w:ind w:left="2160"/>
        <w:rPr>
          <w:rFonts w:ascii="Cambria" w:hAnsi="Cambria"/>
          <w:sz w:val="22"/>
          <w:szCs w:val="22"/>
        </w:rPr>
      </w:pPr>
      <w:r w:rsidRPr="004D7557">
        <w:rPr>
          <w:rFonts w:ascii="Cambria" w:hAnsi="Cambria" w:cs="Arial"/>
          <w:sz w:val="22"/>
          <w:szCs w:val="22"/>
        </w:rPr>
        <w:t>􀂆</w:t>
      </w:r>
      <w:r w:rsidRPr="004D7557">
        <w:rPr>
          <w:rFonts w:ascii="Cambria" w:hAnsi="Cambria"/>
          <w:sz w:val="22"/>
          <w:szCs w:val="22"/>
        </w:rPr>
        <w:t xml:space="preserve"> </w:t>
      </w:r>
      <w:r w:rsidRPr="004D7557">
        <w:rPr>
          <w:rFonts w:ascii="Cambria" w:hAnsi="Cambria"/>
          <w:sz w:val="22"/>
          <w:szCs w:val="22"/>
        </w:rPr>
        <w:tab/>
        <w:t>Rapid physical examination</w:t>
      </w:r>
    </w:p>
    <w:p w14:paraId="07DE8475" w14:textId="77777777" w:rsidR="004D7557" w:rsidRPr="004D7557" w:rsidRDefault="004D7557" w:rsidP="004D7557">
      <w:pPr>
        <w:autoSpaceDE w:val="0"/>
        <w:autoSpaceDN w:val="0"/>
        <w:adjustRightInd w:val="0"/>
        <w:ind w:left="2160"/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</w:t>
      </w:r>
      <w:r w:rsidRPr="004D7557">
        <w:rPr>
          <w:rFonts w:ascii="Cambria" w:hAnsi="Cambria"/>
          <w:sz w:val="22"/>
          <w:szCs w:val="22"/>
        </w:rPr>
        <w:tab/>
        <w:t>Identification of key exam findings</w:t>
      </w:r>
    </w:p>
    <w:p w14:paraId="7E8C3FB6" w14:textId="55F3BAEA" w:rsidR="004D7557" w:rsidRPr="004D7557" w:rsidRDefault="004D7557" w:rsidP="004D7557">
      <w:pPr>
        <w:ind w:left="1440" w:firstLine="720"/>
        <w:rPr>
          <w:rFonts w:ascii="Cambria" w:hAnsi="Cambria"/>
          <w:sz w:val="22"/>
          <w:szCs w:val="22"/>
        </w:rPr>
      </w:pPr>
      <w:r w:rsidRPr="004D7557">
        <w:rPr>
          <w:rFonts w:ascii="Cambria" w:hAnsi="Cambria" w:cs="Arial"/>
          <w:sz w:val="22"/>
          <w:szCs w:val="22"/>
        </w:rPr>
        <w:t>􀂆</w:t>
      </w:r>
      <w:r w:rsidRPr="004D7557">
        <w:rPr>
          <w:rFonts w:ascii="Cambria" w:hAnsi="Cambria"/>
          <w:sz w:val="22"/>
          <w:szCs w:val="22"/>
        </w:rPr>
        <w:t xml:space="preserve"> </w:t>
      </w:r>
      <w:r w:rsidRPr="004D7557">
        <w:rPr>
          <w:rFonts w:ascii="Cambria" w:hAnsi="Cambria"/>
          <w:sz w:val="22"/>
          <w:szCs w:val="22"/>
        </w:rPr>
        <w:tab/>
        <w:t>IV Access</w:t>
      </w:r>
      <w:r w:rsidR="008A4D30">
        <w:rPr>
          <w:rFonts w:ascii="Cambria" w:hAnsi="Cambria"/>
          <w:sz w:val="22"/>
          <w:szCs w:val="22"/>
        </w:rPr>
        <w:t xml:space="preserve"> + invasive hemodynamic monitoring</w:t>
      </w:r>
    </w:p>
    <w:p w14:paraId="657526B2" w14:textId="14F2EE73" w:rsidR="004D7557" w:rsidRPr="004D7557" w:rsidRDefault="004D7557" w:rsidP="000C6774">
      <w:pPr>
        <w:ind w:left="2880" w:hanging="720"/>
        <w:rPr>
          <w:rFonts w:ascii="Cambria" w:hAnsi="Cambria"/>
          <w:sz w:val="22"/>
          <w:szCs w:val="22"/>
        </w:rPr>
      </w:pPr>
      <w:r w:rsidRPr="004D7557">
        <w:rPr>
          <w:rFonts w:ascii="Cambria" w:hAnsi="Cambria" w:cs="Arial"/>
          <w:sz w:val="22"/>
          <w:szCs w:val="22"/>
        </w:rPr>
        <w:t>􀂆</w:t>
      </w:r>
      <w:r w:rsidRPr="004D7557">
        <w:rPr>
          <w:rFonts w:ascii="Cambria" w:hAnsi="Cambria"/>
          <w:sz w:val="22"/>
          <w:szCs w:val="22"/>
        </w:rPr>
        <w:t xml:space="preserve"> </w:t>
      </w:r>
      <w:r w:rsidRPr="004D7557"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>Recognize and appropriately treat cardiogenic shock</w:t>
      </w:r>
      <w:r w:rsidR="000C6774">
        <w:rPr>
          <w:rFonts w:ascii="Cambria" w:hAnsi="Cambria"/>
          <w:sz w:val="22"/>
          <w:szCs w:val="22"/>
        </w:rPr>
        <w:t>, including eventual need for mechanical support</w:t>
      </w:r>
    </w:p>
    <w:p w14:paraId="4CE6231B" w14:textId="5B96EB1B" w:rsidR="004D7557" w:rsidRPr="004D7557" w:rsidRDefault="004D7557" w:rsidP="004D7557">
      <w:pPr>
        <w:autoSpaceDE w:val="0"/>
        <w:autoSpaceDN w:val="0"/>
        <w:adjustRightInd w:val="0"/>
        <w:ind w:left="2160"/>
        <w:rPr>
          <w:rFonts w:ascii="Cambria" w:hAnsi="Cambria"/>
          <w:sz w:val="22"/>
          <w:szCs w:val="22"/>
        </w:rPr>
      </w:pPr>
      <w:r w:rsidRPr="004D7557">
        <w:rPr>
          <w:rFonts w:ascii="Cambria" w:hAnsi="Cambria" w:cs="Arial"/>
          <w:sz w:val="22"/>
          <w:szCs w:val="22"/>
        </w:rPr>
        <w:t>􀂆</w:t>
      </w:r>
      <w:r w:rsidRPr="004D7557">
        <w:rPr>
          <w:rFonts w:ascii="Cambria" w:hAnsi="Cambria"/>
          <w:sz w:val="22"/>
          <w:szCs w:val="22"/>
        </w:rPr>
        <w:tab/>
        <w:t>Obtain labs, imaging (CXR), ECG</w:t>
      </w:r>
    </w:p>
    <w:p w14:paraId="33DD96BB" w14:textId="07CE22C6" w:rsidR="004D7557" w:rsidRDefault="004D7557" w:rsidP="004D7557">
      <w:pPr>
        <w:autoSpaceDE w:val="0"/>
        <w:autoSpaceDN w:val="0"/>
        <w:adjustRightInd w:val="0"/>
        <w:ind w:left="2160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</w:t>
      </w:r>
      <w:r>
        <w:rPr>
          <w:rFonts w:ascii="Cambria" w:hAnsi="Cambria"/>
          <w:sz w:val="22"/>
          <w:szCs w:val="22"/>
        </w:rPr>
        <w:tab/>
        <w:t>Recognize progressive respiratory failure requiring intubation</w:t>
      </w:r>
    </w:p>
    <w:p w14:paraId="6CDB5555" w14:textId="77777777" w:rsidR="000C6774" w:rsidRDefault="000C6774" w:rsidP="000C6774">
      <w:pPr>
        <w:autoSpaceDE w:val="0"/>
        <w:autoSpaceDN w:val="0"/>
        <w:adjustRightInd w:val="0"/>
        <w:rPr>
          <w:rFonts w:ascii="Cambria" w:hAnsi="Cambria"/>
          <w:sz w:val="22"/>
          <w:szCs w:val="22"/>
        </w:rPr>
      </w:pPr>
    </w:p>
    <w:p w14:paraId="4BACBA77" w14:textId="77777777" w:rsidR="00EC344E" w:rsidRPr="004D7557" w:rsidRDefault="00EC344E" w:rsidP="004D7557">
      <w:pPr>
        <w:autoSpaceDE w:val="0"/>
        <w:autoSpaceDN w:val="0"/>
        <w:adjustRightInd w:val="0"/>
        <w:ind w:left="2160"/>
        <w:rPr>
          <w:rFonts w:ascii="Cambria" w:hAnsi="Cambria"/>
          <w:sz w:val="22"/>
          <w:szCs w:val="22"/>
        </w:rPr>
      </w:pPr>
    </w:p>
    <w:p w14:paraId="56EC4831" w14:textId="62D7F6E2" w:rsidR="004D7557" w:rsidRPr="004D7557" w:rsidRDefault="004D7557" w:rsidP="004D7557">
      <w:pPr>
        <w:pStyle w:val="Heading2"/>
        <w:rPr>
          <w:sz w:val="22"/>
          <w:szCs w:val="22"/>
        </w:rPr>
      </w:pPr>
      <w:r w:rsidRPr="004D7557">
        <w:rPr>
          <w:sz w:val="22"/>
          <w:szCs w:val="22"/>
        </w:rPr>
        <w:t>Environment</w:t>
      </w:r>
    </w:p>
    <w:p w14:paraId="419A6BD9" w14:textId="2D5FF4CA" w:rsidR="004D7557" w:rsidRPr="004D7557" w:rsidRDefault="004D7557" w:rsidP="004D7557">
      <w:pPr>
        <w:numPr>
          <w:ilvl w:val="0"/>
          <w:numId w:val="17"/>
        </w:num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 xml:space="preserve">Simulation room set up: </w:t>
      </w:r>
      <w:r w:rsidR="0005106E">
        <w:rPr>
          <w:rFonts w:ascii="Cambria" w:hAnsi="Cambria"/>
          <w:sz w:val="22"/>
          <w:szCs w:val="22"/>
        </w:rPr>
        <w:t>ER “crash room”</w:t>
      </w:r>
    </w:p>
    <w:p w14:paraId="5C283AD3" w14:textId="77777777" w:rsidR="004D7557" w:rsidRPr="004D7557" w:rsidRDefault="004D7557" w:rsidP="004D7557">
      <w:pPr>
        <w:numPr>
          <w:ilvl w:val="0"/>
          <w:numId w:val="17"/>
        </w:num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Manikin set up:</w:t>
      </w:r>
    </w:p>
    <w:p w14:paraId="0E658613" w14:textId="77777777" w:rsidR="004D7557" w:rsidRPr="004D7557" w:rsidRDefault="004D7557" w:rsidP="004D7557">
      <w:pPr>
        <w:numPr>
          <w:ilvl w:val="0"/>
          <w:numId w:val="19"/>
        </w:num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High fidelity patient simulator</w:t>
      </w:r>
    </w:p>
    <w:p w14:paraId="67D53D13" w14:textId="77777777" w:rsidR="004D7557" w:rsidRPr="004D7557" w:rsidRDefault="004D7557" w:rsidP="004D7557">
      <w:pPr>
        <w:numPr>
          <w:ilvl w:val="0"/>
          <w:numId w:val="19"/>
        </w:num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Lines needed</w:t>
      </w:r>
    </w:p>
    <w:p w14:paraId="7A94E840" w14:textId="77777777" w:rsidR="004D7557" w:rsidRPr="004D7557" w:rsidRDefault="004D7557" w:rsidP="004D7557">
      <w:pPr>
        <w:numPr>
          <w:ilvl w:val="0"/>
          <w:numId w:val="17"/>
        </w:num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Props:</w:t>
      </w:r>
    </w:p>
    <w:p w14:paraId="3D9EE419" w14:textId="77777777" w:rsidR="004D7557" w:rsidRPr="004D7557" w:rsidRDefault="004D7557" w:rsidP="004D7557">
      <w:pPr>
        <w:numPr>
          <w:ilvl w:val="0"/>
          <w:numId w:val="20"/>
        </w:num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Code blue cart</w:t>
      </w:r>
    </w:p>
    <w:p w14:paraId="13A16EDF" w14:textId="594E729D" w:rsidR="004D7557" w:rsidRPr="004D7557" w:rsidRDefault="0005106E" w:rsidP="004D7557">
      <w:pPr>
        <w:numPr>
          <w:ilvl w:val="0"/>
          <w:numId w:val="20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Lab values </w:t>
      </w:r>
    </w:p>
    <w:p w14:paraId="3327280B" w14:textId="77777777" w:rsidR="004D7557" w:rsidRPr="004D7557" w:rsidRDefault="004D7557" w:rsidP="004D7557">
      <w:pPr>
        <w:numPr>
          <w:ilvl w:val="0"/>
          <w:numId w:val="20"/>
        </w:num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Images (CXR)</w:t>
      </w:r>
    </w:p>
    <w:p w14:paraId="00380F55" w14:textId="77777777" w:rsidR="004D7557" w:rsidRDefault="004D7557" w:rsidP="004D7557">
      <w:pPr>
        <w:numPr>
          <w:ilvl w:val="0"/>
          <w:numId w:val="20"/>
        </w:num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EKGs</w:t>
      </w:r>
    </w:p>
    <w:p w14:paraId="553EC4B8" w14:textId="640DB0CA" w:rsidR="0005106E" w:rsidRPr="004D7557" w:rsidRDefault="0005106E" w:rsidP="004D7557">
      <w:pPr>
        <w:numPr>
          <w:ilvl w:val="0"/>
          <w:numId w:val="20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Echo report</w:t>
      </w:r>
    </w:p>
    <w:p w14:paraId="01B0E17C" w14:textId="77777777" w:rsidR="004D7557" w:rsidRPr="004D7557" w:rsidRDefault="004D7557" w:rsidP="004D7557">
      <w:pPr>
        <w:numPr>
          <w:ilvl w:val="0"/>
          <w:numId w:val="17"/>
        </w:num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lastRenderedPageBreak/>
        <w:t>Distracters: none</w:t>
      </w:r>
    </w:p>
    <w:p w14:paraId="79C70EF6" w14:textId="77777777" w:rsidR="004D7557" w:rsidRPr="004D7557" w:rsidRDefault="004D7557" w:rsidP="004D7557">
      <w:pPr>
        <w:rPr>
          <w:rFonts w:ascii="Cambria" w:hAnsi="Cambria"/>
          <w:sz w:val="22"/>
          <w:szCs w:val="22"/>
        </w:rPr>
      </w:pPr>
    </w:p>
    <w:p w14:paraId="6495F56E" w14:textId="77777777" w:rsidR="004D7557" w:rsidRPr="004D7557" w:rsidRDefault="004D7557" w:rsidP="004D7557">
      <w:pPr>
        <w:pStyle w:val="Heading2"/>
        <w:rPr>
          <w:sz w:val="22"/>
          <w:szCs w:val="22"/>
        </w:rPr>
      </w:pPr>
      <w:r w:rsidRPr="004D7557">
        <w:rPr>
          <w:sz w:val="22"/>
          <w:szCs w:val="22"/>
        </w:rPr>
        <w:t>Actors</w:t>
      </w:r>
    </w:p>
    <w:p w14:paraId="67F56389" w14:textId="77777777" w:rsidR="004D7557" w:rsidRPr="004D7557" w:rsidRDefault="004D7557" w:rsidP="004D7557">
      <w:pPr>
        <w:numPr>
          <w:ilvl w:val="0"/>
          <w:numId w:val="18"/>
        </w:numPr>
        <w:rPr>
          <w:rFonts w:ascii="Cambria" w:hAnsi="Cambria"/>
          <w:sz w:val="22"/>
          <w:szCs w:val="22"/>
        </w:rPr>
      </w:pPr>
      <w:r w:rsidRPr="004D7557">
        <w:rPr>
          <w:rFonts w:ascii="Cambria" w:hAnsi="Cambria"/>
          <w:sz w:val="22"/>
          <w:szCs w:val="22"/>
        </w:rPr>
        <w:t>Nurse: facilitate scenario</w:t>
      </w:r>
    </w:p>
    <w:p w14:paraId="0D7233D2" w14:textId="12C03D06" w:rsidR="00D225A4" w:rsidRPr="001031E1" w:rsidRDefault="004D7557" w:rsidP="00D225A4">
      <w:pPr>
        <w:numPr>
          <w:ilvl w:val="0"/>
          <w:numId w:val="18"/>
        </w:numPr>
        <w:spacing w:line="360" w:lineRule="auto"/>
        <w:rPr>
          <w:rFonts w:ascii="Cambria" w:hAnsi="Cambria"/>
          <w:sz w:val="28"/>
          <w:szCs w:val="28"/>
          <w:lang w:val="en-US"/>
        </w:rPr>
      </w:pPr>
      <w:r w:rsidRPr="0005106E">
        <w:rPr>
          <w:rFonts w:ascii="Cambria" w:hAnsi="Cambria"/>
          <w:sz w:val="22"/>
          <w:szCs w:val="22"/>
        </w:rPr>
        <w:t>Consultants: Supervising Resident; Cardiology; Interventional Cardiologist</w:t>
      </w:r>
      <w:r w:rsidR="001E037F">
        <w:rPr>
          <w:rFonts w:ascii="Cambria" w:hAnsi="Cambria"/>
          <w:sz w:val="22"/>
          <w:szCs w:val="22"/>
        </w:rPr>
        <w:t>s</w:t>
      </w:r>
      <w:r w:rsidRPr="0005106E">
        <w:rPr>
          <w:rFonts w:ascii="Cambria" w:hAnsi="Cambria"/>
          <w:sz w:val="22"/>
          <w:szCs w:val="22"/>
        </w:rPr>
        <w:t xml:space="preserve"> </w:t>
      </w:r>
    </w:p>
    <w:p w14:paraId="5C3D4B48" w14:textId="77777777" w:rsidR="0005106E" w:rsidRDefault="0005106E" w:rsidP="0005106E">
      <w:pPr>
        <w:numPr>
          <w:ilvl w:val="0"/>
          <w:numId w:val="2"/>
        </w:numPr>
        <w:rPr>
          <w:sz w:val="22"/>
          <w:szCs w:val="22"/>
        </w:rPr>
      </w:pPr>
      <w:r w:rsidRPr="00D60DE4">
        <w:rPr>
          <w:b/>
          <w:bCs/>
          <w:sz w:val="22"/>
          <w:szCs w:val="22"/>
        </w:rPr>
        <w:t>Case Narrative: Part I</w:t>
      </w:r>
    </w:p>
    <w:p w14:paraId="3F5DDD54" w14:textId="77777777" w:rsidR="0005106E" w:rsidRDefault="0005106E" w:rsidP="0005106E">
      <w:pPr>
        <w:rPr>
          <w:sz w:val="22"/>
          <w:szCs w:val="22"/>
        </w:rPr>
      </w:pPr>
    </w:p>
    <w:p w14:paraId="0F00B743" w14:textId="77777777" w:rsidR="0005106E" w:rsidRDefault="0005106E" w:rsidP="0005106E">
      <w:pPr>
        <w:rPr>
          <w:sz w:val="22"/>
          <w:szCs w:val="22"/>
        </w:rPr>
      </w:pPr>
    </w:p>
    <w:p w14:paraId="26651559" w14:textId="2FCE090C" w:rsidR="00D225A4" w:rsidRDefault="00187005" w:rsidP="0005106E">
      <w:pPr>
        <w:rPr>
          <w:rFonts w:ascii="Cambria" w:hAnsi="Cambria"/>
          <w:b/>
          <w:sz w:val="32"/>
          <w:szCs w:val="32"/>
          <w:u w:val="single"/>
          <w:lang w:val="en-US"/>
        </w:rPr>
      </w:pPr>
      <w:r>
        <w:rPr>
          <w:rFonts w:ascii="Cambria" w:hAnsi="Cambria"/>
          <w:b/>
          <w:sz w:val="32"/>
          <w:szCs w:val="32"/>
          <w:u w:val="single"/>
          <w:lang w:val="en-US"/>
        </w:rPr>
        <w:t>SCENARIO</w:t>
      </w:r>
    </w:p>
    <w:p w14:paraId="2D805873" w14:textId="77777777" w:rsidR="00187005" w:rsidRPr="006165B2" w:rsidRDefault="00187005" w:rsidP="0005106E">
      <w:pPr>
        <w:rPr>
          <w:rFonts w:ascii="Cambria" w:hAnsi="Cambria"/>
          <w:lang w:val="en-US"/>
        </w:rPr>
      </w:pPr>
    </w:p>
    <w:p w14:paraId="0B370A7A" w14:textId="2B29CAA6" w:rsidR="0005106E" w:rsidRDefault="00D225A4" w:rsidP="00F45804">
      <w:pPr>
        <w:spacing w:line="360" w:lineRule="auto"/>
        <w:jc w:val="both"/>
        <w:rPr>
          <w:rFonts w:ascii="Cambria" w:hAnsi="Cambria"/>
          <w:lang w:val="en-US"/>
        </w:rPr>
      </w:pPr>
      <w:r w:rsidRPr="004D7557">
        <w:rPr>
          <w:rFonts w:ascii="Cambria" w:hAnsi="Cambria"/>
          <w:lang w:val="en-US"/>
        </w:rPr>
        <w:t xml:space="preserve">You are the in-house resident on call </w:t>
      </w:r>
      <w:r w:rsidR="00AD5DD0">
        <w:rPr>
          <w:rFonts w:ascii="Cambria" w:hAnsi="Cambria"/>
          <w:lang w:val="en-US"/>
        </w:rPr>
        <w:t xml:space="preserve">overnight </w:t>
      </w:r>
      <w:r w:rsidR="00091E18" w:rsidRPr="004D7557">
        <w:rPr>
          <w:rFonts w:ascii="Cambria" w:hAnsi="Cambria"/>
          <w:lang w:val="en-US"/>
        </w:rPr>
        <w:t>and are called for a cardio</w:t>
      </w:r>
      <w:r w:rsidR="0005106E">
        <w:rPr>
          <w:rFonts w:ascii="Cambria" w:hAnsi="Cambria"/>
          <w:lang w:val="en-US"/>
        </w:rPr>
        <w:t xml:space="preserve">logy consultation to “r/o HF”. </w:t>
      </w:r>
      <w:r w:rsidR="0007305B">
        <w:rPr>
          <w:rFonts w:ascii="Cambria" w:hAnsi="Cambria"/>
          <w:lang w:val="en-US"/>
        </w:rPr>
        <w:t xml:space="preserve"> The nurse has asked you to see the patient urgently because he looks “unwell”.</w:t>
      </w:r>
    </w:p>
    <w:p w14:paraId="7872084F" w14:textId="77777777" w:rsidR="0005106E" w:rsidRDefault="0005106E" w:rsidP="00F45804">
      <w:pPr>
        <w:spacing w:line="360" w:lineRule="auto"/>
        <w:jc w:val="both"/>
        <w:rPr>
          <w:rFonts w:ascii="Cambria" w:hAnsi="Cambria"/>
          <w:lang w:val="en-US"/>
        </w:rPr>
      </w:pPr>
    </w:p>
    <w:p w14:paraId="5AB36422" w14:textId="5999B2ED" w:rsidR="00091E18" w:rsidRDefault="00091E18" w:rsidP="00F45804">
      <w:pPr>
        <w:spacing w:line="360" w:lineRule="auto"/>
        <w:jc w:val="both"/>
        <w:rPr>
          <w:rFonts w:ascii="Cambria" w:hAnsi="Cambria"/>
          <w:lang w:val="en-US"/>
        </w:rPr>
      </w:pPr>
      <w:r w:rsidRPr="004D7557">
        <w:rPr>
          <w:rFonts w:ascii="Cambria" w:hAnsi="Cambria"/>
          <w:lang w:val="en-US"/>
        </w:rPr>
        <w:t>You rapidly read through the chart and get the sense of a 36M patient who had recovered from a “cold” two weeks ago, but has been progressively getting more and more short of breath for the past week, associated with leg swelling.  He also had a presyncopal episode at home, which prompted his girlfriend to call 911.</w:t>
      </w:r>
    </w:p>
    <w:p w14:paraId="35285DA3" w14:textId="77777777" w:rsidR="00AD5DD0" w:rsidRDefault="00AD5DD0" w:rsidP="00F45804">
      <w:pPr>
        <w:spacing w:line="360" w:lineRule="auto"/>
        <w:jc w:val="both"/>
        <w:rPr>
          <w:rFonts w:ascii="Cambria" w:hAnsi="Cambria"/>
          <w:lang w:val="en-US"/>
        </w:rPr>
      </w:pPr>
    </w:p>
    <w:p w14:paraId="689CFA06" w14:textId="60A14378" w:rsidR="00AD5DD0" w:rsidRDefault="00AD5DD0" w:rsidP="00F45804">
      <w:pPr>
        <w:spacing w:line="36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On arrival, the patient’s vital signs were:</w:t>
      </w:r>
    </w:p>
    <w:p w14:paraId="760CB5A4" w14:textId="77C63929" w:rsidR="00AD5DD0" w:rsidRDefault="00AD5DD0" w:rsidP="00F45804">
      <w:pPr>
        <w:spacing w:line="36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HR: 110bpm</w:t>
      </w:r>
    </w:p>
    <w:p w14:paraId="25A64C34" w14:textId="2F04A7D1" w:rsidR="00AD5DD0" w:rsidRDefault="00AD5DD0" w:rsidP="00F45804">
      <w:pPr>
        <w:spacing w:line="36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BP: 100/60</w:t>
      </w:r>
    </w:p>
    <w:p w14:paraId="0A8BC4AC" w14:textId="69552C62" w:rsidR="00AD5DD0" w:rsidRDefault="00AD5DD0" w:rsidP="00F45804">
      <w:pPr>
        <w:spacing w:line="36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Sat: 88% on room air, RR 22</w:t>
      </w:r>
    </w:p>
    <w:p w14:paraId="60A6D2A4" w14:textId="77777777" w:rsidR="00AD5DD0" w:rsidRDefault="00AD5DD0" w:rsidP="00F45804">
      <w:pPr>
        <w:spacing w:line="360" w:lineRule="auto"/>
        <w:jc w:val="both"/>
        <w:rPr>
          <w:rFonts w:ascii="Cambria" w:hAnsi="Cambria"/>
          <w:lang w:val="en-US"/>
        </w:rPr>
      </w:pPr>
    </w:p>
    <w:p w14:paraId="0394994D" w14:textId="5E8AA949" w:rsidR="00AD5DD0" w:rsidRDefault="00AD5DD0" w:rsidP="00F45804">
      <w:pPr>
        <w:spacing w:line="360" w:lineRule="auto"/>
        <w:jc w:val="both"/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He was </w:t>
      </w:r>
      <w:r w:rsidR="00DE6318">
        <w:rPr>
          <w:rFonts w:ascii="Cambria" w:hAnsi="Cambria"/>
          <w:lang w:val="en-US"/>
        </w:rPr>
        <w:t xml:space="preserve">started on oxygen and </w:t>
      </w:r>
      <w:r>
        <w:rPr>
          <w:rFonts w:ascii="Cambria" w:hAnsi="Cambria"/>
          <w:lang w:val="en-US"/>
        </w:rPr>
        <w:t>given IV Lasix for suspected heart failure with a request for an echocardiogram in the morning.</w:t>
      </w:r>
    </w:p>
    <w:p w14:paraId="49B5B336" w14:textId="77777777" w:rsidR="0005106E" w:rsidRPr="004D7557" w:rsidRDefault="0005106E" w:rsidP="00F45804">
      <w:pPr>
        <w:spacing w:line="360" w:lineRule="auto"/>
        <w:jc w:val="both"/>
        <w:rPr>
          <w:rFonts w:ascii="Cambria" w:hAnsi="Cambria"/>
          <w:lang w:val="en-US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28"/>
        <w:gridCol w:w="3240"/>
        <w:gridCol w:w="2988"/>
      </w:tblGrid>
      <w:tr w:rsidR="00091E18" w:rsidRPr="004D7557" w14:paraId="3AF1D2DB" w14:textId="77777777" w:rsidTr="00802C08">
        <w:tc>
          <w:tcPr>
            <w:tcW w:w="2628" w:type="dxa"/>
          </w:tcPr>
          <w:p w14:paraId="03148404" w14:textId="77777777" w:rsidR="00091E18" w:rsidRPr="004D7557" w:rsidRDefault="00091E18" w:rsidP="00802C08">
            <w:pPr>
              <w:jc w:val="center"/>
              <w:rPr>
                <w:rFonts w:ascii="Cambria" w:hAnsi="Cambria"/>
                <w:b/>
                <w:bCs/>
              </w:rPr>
            </w:pPr>
            <w:r w:rsidRPr="004D7557">
              <w:rPr>
                <w:rFonts w:ascii="Cambria" w:hAnsi="Cambria"/>
                <w:b/>
                <w:bCs/>
              </w:rPr>
              <w:t>HOME MEDICATIONS</w:t>
            </w:r>
          </w:p>
          <w:p w14:paraId="45194367" w14:textId="77777777" w:rsidR="00091E18" w:rsidRPr="004D7557" w:rsidRDefault="00091E18" w:rsidP="00802C08">
            <w:pPr>
              <w:jc w:val="center"/>
              <w:rPr>
                <w:rFonts w:ascii="Cambria" w:hAnsi="Cambria"/>
                <w:b/>
                <w:bCs/>
              </w:rPr>
            </w:pPr>
            <w:r w:rsidRPr="004D7557">
              <w:rPr>
                <w:rFonts w:ascii="Cambria" w:hAnsi="Cambria"/>
                <w:b/>
                <w:bCs/>
              </w:rPr>
              <w:t>(not currently taking)</w:t>
            </w:r>
          </w:p>
        </w:tc>
        <w:tc>
          <w:tcPr>
            <w:tcW w:w="3240" w:type="dxa"/>
          </w:tcPr>
          <w:p w14:paraId="753BAEDC" w14:textId="77777777" w:rsidR="00091E18" w:rsidRPr="004D7557" w:rsidRDefault="00091E18" w:rsidP="00802C08">
            <w:pPr>
              <w:jc w:val="center"/>
              <w:rPr>
                <w:rFonts w:ascii="Cambria" w:hAnsi="Cambria"/>
              </w:rPr>
            </w:pPr>
            <w:r w:rsidRPr="004D7557">
              <w:rPr>
                <w:rFonts w:ascii="Cambria" w:hAnsi="Cambria"/>
                <w:b/>
                <w:bCs/>
              </w:rPr>
              <w:t>INPATIENT MEDICATIONS</w:t>
            </w:r>
          </w:p>
        </w:tc>
        <w:tc>
          <w:tcPr>
            <w:tcW w:w="2988" w:type="dxa"/>
          </w:tcPr>
          <w:p w14:paraId="0DB02E6D" w14:textId="77777777" w:rsidR="00091E18" w:rsidRPr="004D7557" w:rsidRDefault="00091E18" w:rsidP="00802C08">
            <w:pPr>
              <w:jc w:val="center"/>
              <w:rPr>
                <w:rFonts w:ascii="Cambria" w:hAnsi="Cambria"/>
              </w:rPr>
            </w:pPr>
            <w:r w:rsidRPr="004D7557">
              <w:rPr>
                <w:rFonts w:ascii="Cambria" w:hAnsi="Cambria"/>
                <w:b/>
                <w:bCs/>
              </w:rPr>
              <w:t>ALLERGIES</w:t>
            </w:r>
          </w:p>
        </w:tc>
      </w:tr>
      <w:tr w:rsidR="00091E18" w:rsidRPr="004D7557" w14:paraId="0D500BA1" w14:textId="77777777" w:rsidTr="00802C08">
        <w:trPr>
          <w:trHeight w:val="107"/>
        </w:trPr>
        <w:tc>
          <w:tcPr>
            <w:tcW w:w="2628" w:type="dxa"/>
          </w:tcPr>
          <w:p w14:paraId="6A32EB6E" w14:textId="77777777" w:rsidR="00091E18" w:rsidRPr="004D7557" w:rsidRDefault="00091E18" w:rsidP="00802C08">
            <w:pPr>
              <w:rPr>
                <w:rFonts w:ascii="Cambria" w:hAnsi="Cambria"/>
              </w:rPr>
            </w:pPr>
            <w:r w:rsidRPr="004D7557">
              <w:rPr>
                <w:rFonts w:ascii="Cambria" w:hAnsi="Cambria"/>
              </w:rPr>
              <w:t>nil</w:t>
            </w:r>
          </w:p>
        </w:tc>
        <w:tc>
          <w:tcPr>
            <w:tcW w:w="3240" w:type="dxa"/>
          </w:tcPr>
          <w:p w14:paraId="3E7ECCED" w14:textId="77777777" w:rsidR="00091E18" w:rsidRPr="004D7557" w:rsidRDefault="00091E18" w:rsidP="00802C08">
            <w:pPr>
              <w:rPr>
                <w:rFonts w:ascii="Cambria" w:hAnsi="Cambria"/>
              </w:rPr>
            </w:pPr>
            <w:r w:rsidRPr="004D7557">
              <w:rPr>
                <w:rFonts w:ascii="Cambria" w:hAnsi="Cambria"/>
              </w:rPr>
              <w:t>Lasix 20mg IV bid</w:t>
            </w:r>
          </w:p>
        </w:tc>
        <w:tc>
          <w:tcPr>
            <w:tcW w:w="2988" w:type="dxa"/>
          </w:tcPr>
          <w:p w14:paraId="21888481" w14:textId="77777777" w:rsidR="00091E18" w:rsidRPr="004D7557" w:rsidRDefault="00091E18" w:rsidP="00802C08">
            <w:pPr>
              <w:rPr>
                <w:rFonts w:ascii="Cambria" w:hAnsi="Cambria"/>
              </w:rPr>
            </w:pPr>
            <w:r w:rsidRPr="004D7557">
              <w:rPr>
                <w:rFonts w:ascii="Cambria" w:hAnsi="Cambria"/>
              </w:rPr>
              <w:t>Penicillin (rash)</w:t>
            </w:r>
          </w:p>
        </w:tc>
      </w:tr>
      <w:tr w:rsidR="00091E18" w:rsidRPr="004D7557" w14:paraId="53B3F200" w14:textId="77777777" w:rsidTr="00802C08">
        <w:trPr>
          <w:trHeight w:val="107"/>
        </w:trPr>
        <w:tc>
          <w:tcPr>
            <w:tcW w:w="2628" w:type="dxa"/>
          </w:tcPr>
          <w:p w14:paraId="52DACCE5" w14:textId="77777777" w:rsidR="00091E18" w:rsidRPr="004D7557" w:rsidRDefault="00091E18" w:rsidP="00802C08">
            <w:pPr>
              <w:rPr>
                <w:rFonts w:ascii="Cambria" w:hAnsi="Cambria"/>
              </w:rPr>
            </w:pPr>
          </w:p>
        </w:tc>
        <w:tc>
          <w:tcPr>
            <w:tcW w:w="3240" w:type="dxa"/>
          </w:tcPr>
          <w:p w14:paraId="2EF349E1" w14:textId="77777777" w:rsidR="00091E18" w:rsidRPr="004D7557" w:rsidRDefault="00091E18" w:rsidP="00802C08">
            <w:pPr>
              <w:rPr>
                <w:rFonts w:ascii="Cambria" w:hAnsi="Cambria"/>
              </w:rPr>
            </w:pPr>
          </w:p>
        </w:tc>
        <w:tc>
          <w:tcPr>
            <w:tcW w:w="2988" w:type="dxa"/>
          </w:tcPr>
          <w:p w14:paraId="46660AAA" w14:textId="77777777" w:rsidR="00091E18" w:rsidRPr="004D7557" w:rsidRDefault="00091E18" w:rsidP="00802C08">
            <w:pPr>
              <w:rPr>
                <w:rFonts w:ascii="Cambria" w:hAnsi="Cambria"/>
              </w:rPr>
            </w:pPr>
          </w:p>
        </w:tc>
      </w:tr>
    </w:tbl>
    <w:p w14:paraId="55E6227A" w14:textId="77777777" w:rsidR="00F45804" w:rsidRPr="004D7557" w:rsidRDefault="00F45804" w:rsidP="00F45804">
      <w:pPr>
        <w:spacing w:line="360" w:lineRule="auto"/>
        <w:jc w:val="both"/>
        <w:rPr>
          <w:rFonts w:ascii="Cambria" w:hAnsi="Cambria"/>
          <w:lang w:val="en-US"/>
        </w:rPr>
      </w:pPr>
    </w:p>
    <w:p w14:paraId="5FAE0666" w14:textId="34CADAF2" w:rsidR="00091E18" w:rsidRPr="004D7557" w:rsidRDefault="00091E18" w:rsidP="00F45804">
      <w:pPr>
        <w:spacing w:line="360" w:lineRule="auto"/>
        <w:jc w:val="both"/>
        <w:rPr>
          <w:rFonts w:ascii="Cambria" w:hAnsi="Cambria"/>
          <w:lang w:val="en-US"/>
        </w:rPr>
      </w:pPr>
      <w:r w:rsidRPr="004D7557">
        <w:rPr>
          <w:rFonts w:ascii="Cambria" w:hAnsi="Cambria"/>
          <w:lang w:val="en-US"/>
        </w:rPr>
        <w:t>P</w:t>
      </w:r>
      <w:r w:rsidR="006165B2">
        <w:rPr>
          <w:rFonts w:ascii="Cambria" w:hAnsi="Cambria"/>
          <w:lang w:val="en-US"/>
        </w:rPr>
        <w:t xml:space="preserve">ast </w:t>
      </w:r>
      <w:r w:rsidRPr="004D7557">
        <w:rPr>
          <w:rFonts w:ascii="Cambria" w:hAnsi="Cambria"/>
          <w:lang w:val="en-US"/>
        </w:rPr>
        <w:t>m</w:t>
      </w:r>
      <w:r w:rsidR="006165B2">
        <w:rPr>
          <w:rFonts w:ascii="Cambria" w:hAnsi="Cambria"/>
          <w:lang w:val="en-US"/>
        </w:rPr>
        <w:t xml:space="preserve">edical </w:t>
      </w:r>
      <w:r w:rsidRPr="004D7557">
        <w:rPr>
          <w:rFonts w:ascii="Cambria" w:hAnsi="Cambria"/>
          <w:lang w:val="en-US"/>
        </w:rPr>
        <w:t>hx: nil</w:t>
      </w:r>
    </w:p>
    <w:p w14:paraId="7600634D" w14:textId="22CE39AC" w:rsidR="00F45804" w:rsidRPr="004D7557" w:rsidRDefault="00F45804" w:rsidP="00F45804">
      <w:pPr>
        <w:spacing w:line="360" w:lineRule="auto"/>
        <w:jc w:val="both"/>
        <w:rPr>
          <w:rFonts w:ascii="Cambria" w:hAnsi="Cambria"/>
          <w:lang w:val="en-US"/>
        </w:rPr>
      </w:pPr>
      <w:r w:rsidRPr="004D7557">
        <w:rPr>
          <w:rFonts w:ascii="Cambria" w:hAnsi="Cambria"/>
          <w:lang w:val="en-US"/>
        </w:rPr>
        <w:t>Habits:</w:t>
      </w:r>
      <w:r w:rsidR="0005106E">
        <w:rPr>
          <w:rFonts w:ascii="Cambria" w:hAnsi="Cambria"/>
          <w:lang w:val="en-US"/>
        </w:rPr>
        <w:t xml:space="preserve"> </w:t>
      </w:r>
      <w:r w:rsidRPr="004D7557">
        <w:rPr>
          <w:rFonts w:ascii="Cambria" w:hAnsi="Cambria"/>
          <w:lang w:val="en-US"/>
        </w:rPr>
        <w:t>Non-</w:t>
      </w:r>
      <w:r w:rsidR="0005106E">
        <w:rPr>
          <w:rFonts w:ascii="Cambria" w:hAnsi="Cambria"/>
          <w:lang w:val="en-US"/>
        </w:rPr>
        <w:t xml:space="preserve">tobacco </w:t>
      </w:r>
      <w:r w:rsidRPr="004D7557">
        <w:rPr>
          <w:rFonts w:ascii="Cambria" w:hAnsi="Cambria"/>
          <w:lang w:val="en-US"/>
        </w:rPr>
        <w:t>smoker</w:t>
      </w:r>
      <w:r w:rsidR="0005106E">
        <w:rPr>
          <w:rFonts w:ascii="Cambria" w:hAnsi="Cambria"/>
          <w:lang w:val="en-US"/>
        </w:rPr>
        <w:t xml:space="preserve">, social </w:t>
      </w:r>
      <w:r w:rsidRPr="004D7557">
        <w:rPr>
          <w:rFonts w:ascii="Cambria" w:hAnsi="Cambria"/>
          <w:lang w:val="en-US"/>
        </w:rPr>
        <w:t>drinker</w:t>
      </w:r>
      <w:r w:rsidR="0005106E">
        <w:rPr>
          <w:rFonts w:ascii="Cambria" w:hAnsi="Cambria"/>
          <w:lang w:val="en-US"/>
        </w:rPr>
        <w:t>, occasional marijuana.</w:t>
      </w:r>
    </w:p>
    <w:p w14:paraId="0D705ED2" w14:textId="77777777" w:rsidR="00557629" w:rsidRDefault="00557629" w:rsidP="00557629">
      <w:pPr>
        <w:rPr>
          <w:b/>
          <w:u w:val="single"/>
          <w:lang w:val="en-US"/>
        </w:rPr>
      </w:pPr>
    </w:p>
    <w:p w14:paraId="0E3DDFF6" w14:textId="77777777" w:rsidR="00187005" w:rsidRPr="00934DA1" w:rsidRDefault="00187005" w:rsidP="00557629">
      <w:pPr>
        <w:rPr>
          <w:b/>
          <w:u w:val="single"/>
          <w:lang w:val="en-US"/>
        </w:rPr>
      </w:pPr>
    </w:p>
    <w:p w14:paraId="6480CAF4" w14:textId="77777777" w:rsidR="006165B2" w:rsidRDefault="006165B2" w:rsidP="00557629">
      <w:pPr>
        <w:rPr>
          <w:b/>
          <w:u w:val="single"/>
          <w:lang w:val="en-US"/>
        </w:rPr>
      </w:pPr>
    </w:p>
    <w:p w14:paraId="177C0AB8" w14:textId="77777777" w:rsidR="0000082F" w:rsidRDefault="0000082F" w:rsidP="00557629">
      <w:pPr>
        <w:rPr>
          <w:b/>
          <w:u w:val="single"/>
          <w:lang w:val="en-US"/>
        </w:rPr>
      </w:pPr>
    </w:p>
    <w:p w14:paraId="78F0D72E" w14:textId="29FF15E2" w:rsidR="00557629" w:rsidRPr="006165B2" w:rsidRDefault="005948BF" w:rsidP="00557629">
      <w:pPr>
        <w:rPr>
          <w:rFonts w:ascii="Cambria" w:hAnsi="Cambria"/>
          <w:b/>
          <w:u w:val="single"/>
          <w:lang w:val="en-US"/>
        </w:rPr>
      </w:pPr>
      <w:r w:rsidRPr="006165B2">
        <w:rPr>
          <w:rFonts w:ascii="Cambria" w:hAnsi="Cambria"/>
          <w:b/>
          <w:u w:val="single"/>
          <w:lang w:val="en-US"/>
        </w:rPr>
        <w:t>CURRENT STATE</w:t>
      </w:r>
    </w:p>
    <w:p w14:paraId="01944D55" w14:textId="6B9D74EA" w:rsidR="00194A61" w:rsidRPr="006165B2" w:rsidRDefault="00557629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“I feel unwell, lightheaded”</w:t>
      </w:r>
    </w:p>
    <w:p w14:paraId="129B2255" w14:textId="77777777" w:rsidR="006165B2" w:rsidRPr="006165B2" w:rsidRDefault="006165B2" w:rsidP="00557629">
      <w:pPr>
        <w:rPr>
          <w:rFonts w:ascii="Cambria" w:hAnsi="Cambria"/>
          <w:lang w:val="en-US"/>
        </w:rPr>
      </w:pPr>
    </w:p>
    <w:p w14:paraId="13888654" w14:textId="76C5A898" w:rsidR="00557629" w:rsidRPr="006165B2" w:rsidRDefault="005948BF" w:rsidP="00557629">
      <w:pPr>
        <w:rPr>
          <w:rFonts w:ascii="Cambria" w:hAnsi="Cambria"/>
          <w:u w:val="single"/>
          <w:lang w:val="en-US"/>
        </w:rPr>
      </w:pPr>
      <w:r w:rsidRPr="006165B2">
        <w:rPr>
          <w:rFonts w:ascii="Cambria" w:hAnsi="Cambria"/>
          <w:u w:val="single"/>
          <w:lang w:val="en-US"/>
        </w:rPr>
        <w:t>REVIEW OF SYSTEMS</w:t>
      </w:r>
      <w:r w:rsidR="00187005">
        <w:rPr>
          <w:rFonts w:ascii="Cambria" w:hAnsi="Cambria"/>
          <w:u w:val="single"/>
          <w:lang w:val="en-US"/>
        </w:rPr>
        <w:t>/HPI</w:t>
      </w:r>
      <w:r w:rsidRPr="006165B2">
        <w:rPr>
          <w:rFonts w:ascii="Cambria" w:hAnsi="Cambria"/>
          <w:u w:val="single"/>
          <w:lang w:val="en-US"/>
        </w:rPr>
        <w:t>:</w:t>
      </w:r>
    </w:p>
    <w:p w14:paraId="7795F5BE" w14:textId="08F093B8" w:rsidR="00557629" w:rsidRPr="006165B2" w:rsidRDefault="00557629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Neuro: drowsy, but arousable. No headache or other neurological complaints</w:t>
      </w:r>
    </w:p>
    <w:p w14:paraId="45F952F6" w14:textId="2B589D39" w:rsidR="00557629" w:rsidRPr="006165B2" w:rsidRDefault="00557629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 xml:space="preserve">Resp: </w:t>
      </w:r>
      <w:r w:rsidR="00194A61" w:rsidRPr="006165B2">
        <w:rPr>
          <w:rFonts w:ascii="Cambria" w:hAnsi="Cambria"/>
          <w:i/>
          <w:lang w:val="en-US"/>
        </w:rPr>
        <w:t>+</w:t>
      </w:r>
      <w:r w:rsidRPr="006165B2">
        <w:rPr>
          <w:rFonts w:ascii="Cambria" w:hAnsi="Cambria"/>
          <w:i/>
          <w:lang w:val="en-US"/>
        </w:rPr>
        <w:t>cough,</w:t>
      </w:r>
      <w:r w:rsidR="00194A61" w:rsidRPr="006165B2">
        <w:rPr>
          <w:rFonts w:ascii="Cambria" w:hAnsi="Cambria"/>
          <w:i/>
          <w:lang w:val="en-US"/>
        </w:rPr>
        <w:t xml:space="preserve"> white sputum</w:t>
      </w:r>
    </w:p>
    <w:p w14:paraId="105F9FFC" w14:textId="656D0ECF" w:rsidR="00557629" w:rsidRPr="006165B2" w:rsidRDefault="00557629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 xml:space="preserve">Cardio: </w:t>
      </w:r>
      <w:r w:rsidR="00194A61" w:rsidRPr="006165B2">
        <w:rPr>
          <w:rFonts w:ascii="Cambria" w:hAnsi="Cambria"/>
          <w:lang w:val="en-US"/>
        </w:rPr>
        <w:t xml:space="preserve">vague chest discomfort. </w:t>
      </w:r>
      <w:r w:rsidRPr="006165B2">
        <w:rPr>
          <w:rFonts w:ascii="Cambria" w:hAnsi="Cambria"/>
          <w:lang w:val="en-US"/>
        </w:rPr>
        <w:t xml:space="preserve">no palpitations. </w:t>
      </w:r>
      <w:r w:rsidRPr="006165B2">
        <w:rPr>
          <w:rFonts w:ascii="Cambria" w:hAnsi="Cambria"/>
          <w:i/>
          <w:lang w:val="en-US"/>
        </w:rPr>
        <w:t>+orthopnea</w:t>
      </w:r>
      <w:r w:rsidR="00194A61" w:rsidRPr="006165B2">
        <w:rPr>
          <w:rFonts w:ascii="Cambria" w:hAnsi="Cambria"/>
          <w:i/>
          <w:lang w:val="en-US"/>
        </w:rPr>
        <w:t>/PND</w:t>
      </w:r>
    </w:p>
    <w:p w14:paraId="11D91C93" w14:textId="6A2752EB" w:rsidR="00557629" w:rsidRPr="006165B2" w:rsidRDefault="00557629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GI/GU: nil</w:t>
      </w:r>
      <w:r w:rsidR="00091E18" w:rsidRPr="006165B2">
        <w:rPr>
          <w:rFonts w:ascii="Cambria" w:hAnsi="Cambria"/>
          <w:lang w:val="en-US"/>
        </w:rPr>
        <w:t>, not much urinary output.</w:t>
      </w:r>
    </w:p>
    <w:p w14:paraId="15929FE6" w14:textId="66F6DBD9" w:rsidR="005948BF" w:rsidRDefault="00557629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ID: nil</w:t>
      </w:r>
    </w:p>
    <w:p w14:paraId="4D74AD41" w14:textId="3ABC6592" w:rsidR="00187005" w:rsidRPr="006165B2" w:rsidRDefault="00187005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All other questions on HPI (travel, infectious hx, B-symptoms, etc) are negative.</w:t>
      </w:r>
    </w:p>
    <w:p w14:paraId="350CEA6F" w14:textId="77777777" w:rsidR="005948BF" w:rsidRPr="006165B2" w:rsidRDefault="005948BF" w:rsidP="00557629">
      <w:pPr>
        <w:rPr>
          <w:rFonts w:ascii="Cambria" w:hAnsi="Cambria"/>
          <w:b/>
          <w:sz w:val="40"/>
          <w:szCs w:val="40"/>
          <w:lang w:val="en-US"/>
        </w:rPr>
      </w:pPr>
    </w:p>
    <w:tbl>
      <w:tblPr>
        <w:tblW w:w="883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800"/>
        <w:gridCol w:w="1980"/>
        <w:gridCol w:w="1675"/>
        <w:gridCol w:w="1475"/>
      </w:tblGrid>
      <w:tr w:rsidR="005C7787" w:rsidRPr="006165B2" w14:paraId="258C0DF8" w14:textId="77777777" w:rsidTr="005948BF">
        <w:tc>
          <w:tcPr>
            <w:tcW w:w="1908" w:type="dxa"/>
          </w:tcPr>
          <w:p w14:paraId="6440E98A" w14:textId="77777777" w:rsidR="005C7787" w:rsidRPr="006165B2" w:rsidRDefault="005C7787" w:rsidP="00802C08">
            <w:pPr>
              <w:jc w:val="center"/>
              <w:rPr>
                <w:rFonts w:ascii="Cambria" w:hAnsi="Cambria"/>
                <w:b/>
                <w:bCs/>
              </w:rPr>
            </w:pPr>
            <w:r w:rsidRPr="006165B2">
              <w:rPr>
                <w:rFonts w:ascii="Cambria" w:hAnsi="Cambria"/>
                <w:b/>
                <w:bCs/>
              </w:rPr>
              <w:t>Temperature (</w:t>
            </w:r>
            <w:r w:rsidRPr="006165B2">
              <w:rPr>
                <w:rFonts w:ascii="Cambria" w:hAnsi="Cambria"/>
                <w:b/>
                <w:bCs/>
                <w:vertAlign w:val="superscript"/>
              </w:rPr>
              <w:t>o</w:t>
            </w:r>
            <w:r w:rsidRPr="006165B2">
              <w:rPr>
                <w:rFonts w:ascii="Cambria" w:hAnsi="Cambria"/>
                <w:b/>
                <w:bCs/>
              </w:rPr>
              <w:t>C)</w:t>
            </w:r>
          </w:p>
        </w:tc>
        <w:tc>
          <w:tcPr>
            <w:tcW w:w="1800" w:type="dxa"/>
          </w:tcPr>
          <w:p w14:paraId="294C3C09" w14:textId="77777777" w:rsidR="005C7787" w:rsidRPr="006165B2" w:rsidRDefault="005C7787" w:rsidP="00802C08">
            <w:pPr>
              <w:jc w:val="center"/>
              <w:rPr>
                <w:rFonts w:ascii="Cambria" w:hAnsi="Cambria"/>
                <w:b/>
                <w:bCs/>
              </w:rPr>
            </w:pPr>
            <w:r w:rsidRPr="006165B2">
              <w:rPr>
                <w:rFonts w:ascii="Cambria" w:hAnsi="Cambria"/>
                <w:b/>
                <w:bCs/>
              </w:rPr>
              <w:t>HR (bpm)</w:t>
            </w:r>
          </w:p>
        </w:tc>
        <w:tc>
          <w:tcPr>
            <w:tcW w:w="1980" w:type="dxa"/>
          </w:tcPr>
          <w:p w14:paraId="6CA7E422" w14:textId="77777777" w:rsidR="005C7787" w:rsidRPr="006165B2" w:rsidRDefault="005C7787" w:rsidP="00802C08">
            <w:pPr>
              <w:jc w:val="center"/>
              <w:rPr>
                <w:rFonts w:ascii="Cambria" w:hAnsi="Cambria"/>
                <w:b/>
                <w:bCs/>
              </w:rPr>
            </w:pPr>
            <w:r w:rsidRPr="006165B2">
              <w:rPr>
                <w:rFonts w:ascii="Cambria" w:hAnsi="Cambria"/>
                <w:b/>
                <w:bCs/>
              </w:rPr>
              <w:t>BP (mmHg)</w:t>
            </w:r>
          </w:p>
        </w:tc>
        <w:tc>
          <w:tcPr>
            <w:tcW w:w="1675" w:type="dxa"/>
          </w:tcPr>
          <w:p w14:paraId="7FE7D566" w14:textId="77777777" w:rsidR="005C7787" w:rsidRPr="006165B2" w:rsidRDefault="005C7787" w:rsidP="00802C08">
            <w:pPr>
              <w:jc w:val="center"/>
              <w:rPr>
                <w:rFonts w:ascii="Cambria" w:hAnsi="Cambria"/>
                <w:b/>
                <w:bCs/>
              </w:rPr>
            </w:pPr>
            <w:r w:rsidRPr="006165B2">
              <w:rPr>
                <w:rFonts w:ascii="Cambria" w:hAnsi="Cambria"/>
                <w:b/>
                <w:bCs/>
              </w:rPr>
              <w:t>RR (per min)</w:t>
            </w:r>
          </w:p>
        </w:tc>
        <w:tc>
          <w:tcPr>
            <w:tcW w:w="1475" w:type="dxa"/>
          </w:tcPr>
          <w:p w14:paraId="7BF29D5E" w14:textId="77777777" w:rsidR="005C7787" w:rsidRPr="006165B2" w:rsidRDefault="005C7787" w:rsidP="00802C08">
            <w:pPr>
              <w:jc w:val="center"/>
              <w:rPr>
                <w:rFonts w:ascii="Cambria" w:hAnsi="Cambria"/>
                <w:b/>
                <w:bCs/>
              </w:rPr>
            </w:pPr>
            <w:r w:rsidRPr="006165B2">
              <w:rPr>
                <w:rFonts w:ascii="Cambria" w:hAnsi="Cambria"/>
                <w:b/>
                <w:bCs/>
              </w:rPr>
              <w:t>O</w:t>
            </w:r>
            <w:r w:rsidRPr="006165B2">
              <w:rPr>
                <w:rFonts w:ascii="Cambria" w:hAnsi="Cambria"/>
                <w:b/>
                <w:bCs/>
                <w:vertAlign w:val="subscript"/>
              </w:rPr>
              <w:t>2</w:t>
            </w:r>
            <w:r w:rsidRPr="006165B2">
              <w:rPr>
                <w:rFonts w:ascii="Cambria" w:hAnsi="Cambria"/>
                <w:b/>
                <w:bCs/>
              </w:rPr>
              <w:t xml:space="preserve"> Sat</w:t>
            </w:r>
          </w:p>
        </w:tc>
      </w:tr>
      <w:tr w:rsidR="005C7787" w:rsidRPr="006165B2" w14:paraId="5D9BC0FF" w14:textId="77777777" w:rsidTr="005948BF">
        <w:tc>
          <w:tcPr>
            <w:tcW w:w="1908" w:type="dxa"/>
          </w:tcPr>
          <w:p w14:paraId="0900AF73" w14:textId="77777777" w:rsidR="005C7787" w:rsidRPr="006165B2" w:rsidRDefault="005C7787" w:rsidP="00802C08">
            <w:pPr>
              <w:jc w:val="center"/>
              <w:rPr>
                <w:rFonts w:ascii="Cambria" w:hAnsi="Cambria"/>
              </w:rPr>
            </w:pPr>
            <w:r w:rsidRPr="006165B2">
              <w:rPr>
                <w:rFonts w:ascii="Cambria" w:hAnsi="Cambria"/>
              </w:rPr>
              <w:t>37.0</w:t>
            </w:r>
          </w:p>
        </w:tc>
        <w:tc>
          <w:tcPr>
            <w:tcW w:w="1800" w:type="dxa"/>
          </w:tcPr>
          <w:p w14:paraId="7A5785C5" w14:textId="33908774" w:rsidR="005C7787" w:rsidRPr="006165B2" w:rsidRDefault="005C7787" w:rsidP="00802C08">
            <w:pPr>
              <w:jc w:val="center"/>
              <w:rPr>
                <w:rFonts w:ascii="Cambria" w:hAnsi="Cambria"/>
              </w:rPr>
            </w:pPr>
            <w:r w:rsidRPr="006165B2">
              <w:rPr>
                <w:rFonts w:ascii="Cambria" w:hAnsi="Cambria"/>
              </w:rPr>
              <w:t>110</w:t>
            </w:r>
          </w:p>
        </w:tc>
        <w:tc>
          <w:tcPr>
            <w:tcW w:w="1980" w:type="dxa"/>
          </w:tcPr>
          <w:p w14:paraId="0AB3E336" w14:textId="444725FF" w:rsidR="005C7787" w:rsidRPr="006165B2" w:rsidRDefault="005C7787" w:rsidP="00802C08">
            <w:pPr>
              <w:jc w:val="center"/>
              <w:rPr>
                <w:rFonts w:ascii="Cambria" w:hAnsi="Cambria"/>
              </w:rPr>
            </w:pPr>
            <w:r w:rsidRPr="006165B2">
              <w:rPr>
                <w:rFonts w:ascii="Cambria" w:hAnsi="Cambria"/>
              </w:rPr>
              <w:t>75/45</w:t>
            </w:r>
          </w:p>
        </w:tc>
        <w:tc>
          <w:tcPr>
            <w:tcW w:w="1675" w:type="dxa"/>
          </w:tcPr>
          <w:p w14:paraId="32203FD9" w14:textId="4E3BD6DD" w:rsidR="005C7787" w:rsidRPr="006165B2" w:rsidRDefault="005C7787" w:rsidP="00802C08">
            <w:pPr>
              <w:jc w:val="center"/>
              <w:rPr>
                <w:rFonts w:ascii="Cambria" w:hAnsi="Cambria"/>
              </w:rPr>
            </w:pPr>
            <w:r w:rsidRPr="006165B2">
              <w:rPr>
                <w:rFonts w:ascii="Cambria" w:hAnsi="Cambria"/>
              </w:rPr>
              <w:t>24</w:t>
            </w:r>
          </w:p>
        </w:tc>
        <w:tc>
          <w:tcPr>
            <w:tcW w:w="1475" w:type="dxa"/>
          </w:tcPr>
          <w:p w14:paraId="1A3E2846" w14:textId="75B1BA84" w:rsidR="005C7787" w:rsidRPr="006165B2" w:rsidRDefault="00385E00" w:rsidP="00802C08">
            <w:pPr>
              <w:jc w:val="center"/>
              <w:rPr>
                <w:rFonts w:ascii="Cambria" w:hAnsi="Cambria"/>
              </w:rPr>
            </w:pPr>
            <w:r w:rsidRPr="006165B2">
              <w:rPr>
                <w:rFonts w:ascii="Cambria" w:hAnsi="Cambria"/>
              </w:rPr>
              <w:t>86</w:t>
            </w:r>
            <w:r w:rsidR="005C7787" w:rsidRPr="006165B2">
              <w:rPr>
                <w:rFonts w:ascii="Cambria" w:hAnsi="Cambria"/>
              </w:rPr>
              <w:t>% 5L NC</w:t>
            </w:r>
          </w:p>
        </w:tc>
      </w:tr>
      <w:tr w:rsidR="005C7787" w:rsidRPr="006165B2" w14:paraId="7E16EE07" w14:textId="77777777" w:rsidTr="005948BF">
        <w:tc>
          <w:tcPr>
            <w:tcW w:w="8838" w:type="dxa"/>
            <w:gridSpan w:val="5"/>
          </w:tcPr>
          <w:p w14:paraId="4F68AF39" w14:textId="7C258F83" w:rsidR="005C7787" w:rsidRPr="006165B2" w:rsidRDefault="005C7787" w:rsidP="00802C08">
            <w:pPr>
              <w:rPr>
                <w:rFonts w:ascii="Cambria" w:hAnsi="Cambria"/>
                <w:i/>
              </w:rPr>
            </w:pPr>
            <w:r w:rsidRPr="006165B2">
              <w:rPr>
                <w:rFonts w:ascii="Cambria" w:hAnsi="Cambria"/>
                <w:b/>
                <w:i/>
              </w:rPr>
              <w:t>Cardiac telemetry</w:t>
            </w:r>
            <w:r w:rsidR="00934DA1" w:rsidRPr="006165B2">
              <w:rPr>
                <w:rFonts w:ascii="Cambria" w:hAnsi="Cambria"/>
                <w:i/>
              </w:rPr>
              <w:t>: SR with short runs of NSVT</w:t>
            </w:r>
          </w:p>
        </w:tc>
      </w:tr>
    </w:tbl>
    <w:p w14:paraId="194BCBBB" w14:textId="77777777" w:rsidR="00557629" w:rsidRPr="006165B2" w:rsidRDefault="00557629" w:rsidP="00557629">
      <w:pPr>
        <w:rPr>
          <w:rFonts w:ascii="Cambria" w:hAnsi="Cambria"/>
          <w:b/>
          <w:sz w:val="40"/>
          <w:szCs w:val="40"/>
          <w:lang w:val="en-US"/>
        </w:rPr>
      </w:pPr>
    </w:p>
    <w:p w14:paraId="45E70DD3" w14:textId="210042C8" w:rsidR="00447C05" w:rsidRPr="006165B2" w:rsidRDefault="005948BF" w:rsidP="00557629">
      <w:pPr>
        <w:rPr>
          <w:rFonts w:ascii="Cambria" w:hAnsi="Cambria"/>
          <w:b/>
          <w:u w:val="single"/>
          <w:lang w:val="en-US"/>
        </w:rPr>
      </w:pPr>
      <w:r w:rsidRPr="006165B2">
        <w:rPr>
          <w:rFonts w:ascii="Cambria" w:hAnsi="Cambria"/>
          <w:b/>
          <w:u w:val="single"/>
          <w:lang w:val="en-US"/>
        </w:rPr>
        <w:t>PHYSICAL EXAM</w:t>
      </w:r>
    </w:p>
    <w:p w14:paraId="4D8DC57C" w14:textId="6F539A28" w:rsidR="00557629" w:rsidRPr="006165B2" w:rsidRDefault="00447C05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b/>
          <w:lang w:val="en-US"/>
        </w:rPr>
        <w:t>L</w:t>
      </w:r>
      <w:r w:rsidR="00276ED5" w:rsidRPr="006165B2">
        <w:rPr>
          <w:rFonts w:ascii="Cambria" w:hAnsi="Cambria"/>
          <w:b/>
          <w:lang w:val="en-US"/>
        </w:rPr>
        <w:t>ooks unwell, dyspneic</w:t>
      </w:r>
    </w:p>
    <w:p w14:paraId="10FF1D50" w14:textId="00615F35" w:rsidR="00610B3D" w:rsidRPr="006165B2" w:rsidRDefault="00610B3D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 xml:space="preserve">Circulation: </w:t>
      </w:r>
      <w:r w:rsidRPr="006165B2">
        <w:rPr>
          <w:rFonts w:ascii="Cambria" w:hAnsi="Cambria"/>
          <w:b/>
          <w:lang w:val="en-US"/>
        </w:rPr>
        <w:t>faint pulses, cold extremities, moist to touch</w:t>
      </w:r>
    </w:p>
    <w:p w14:paraId="328E342B" w14:textId="47F485EF" w:rsidR="00610B3D" w:rsidRPr="006165B2" w:rsidRDefault="00610B3D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A: protecting airway</w:t>
      </w:r>
    </w:p>
    <w:p w14:paraId="1CE5C325" w14:textId="0AC30316" w:rsidR="00610B3D" w:rsidRPr="006165B2" w:rsidRDefault="00610B3D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B: dyspneic/tachypneic</w:t>
      </w:r>
    </w:p>
    <w:p w14:paraId="41C604AC" w14:textId="79404961" w:rsidR="00276ED5" w:rsidRPr="006165B2" w:rsidRDefault="00276ED5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Glucose (if asked) normal 6.4</w:t>
      </w:r>
    </w:p>
    <w:p w14:paraId="324BF557" w14:textId="77777777" w:rsidR="00D91CE8" w:rsidRPr="006165B2" w:rsidRDefault="00D91CE8" w:rsidP="00557629">
      <w:pPr>
        <w:rPr>
          <w:rFonts w:ascii="Cambria" w:hAnsi="Cambria"/>
          <w:lang w:val="en-US"/>
        </w:rPr>
      </w:pPr>
    </w:p>
    <w:p w14:paraId="31015C5C" w14:textId="64AD6E52" w:rsidR="00276ED5" w:rsidRPr="006165B2" w:rsidRDefault="00276ED5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 xml:space="preserve">Neuro: Drowsy but arousable. </w:t>
      </w:r>
      <w:r w:rsidRPr="006165B2">
        <w:rPr>
          <w:rFonts w:ascii="Cambria" w:hAnsi="Cambria"/>
          <w:b/>
          <w:lang w:val="en-US"/>
        </w:rPr>
        <w:t>GCS 13</w:t>
      </w:r>
      <w:r w:rsidRPr="006165B2">
        <w:rPr>
          <w:rFonts w:ascii="Cambria" w:hAnsi="Cambria"/>
          <w:lang w:val="en-US"/>
        </w:rPr>
        <w:t xml:space="preserve">. </w:t>
      </w:r>
      <w:r w:rsidRPr="006165B2">
        <w:rPr>
          <w:rFonts w:ascii="Cambria" w:hAnsi="Cambria"/>
          <w:b/>
          <w:lang w:val="en-US"/>
        </w:rPr>
        <w:t>Disoriented to time and space but able to answer questions.</w:t>
      </w:r>
      <w:r w:rsidRPr="006165B2">
        <w:rPr>
          <w:rFonts w:ascii="Cambria" w:hAnsi="Cambria"/>
          <w:lang w:val="en-US"/>
        </w:rPr>
        <w:t xml:space="preserve"> No focal neuro deficits, but weakly squeezes hands and needs ++ prompting to move feet.</w:t>
      </w:r>
    </w:p>
    <w:p w14:paraId="07550A9E" w14:textId="2130532D" w:rsidR="00276ED5" w:rsidRPr="006165B2" w:rsidRDefault="00276ED5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 xml:space="preserve">CVS: Normal S1 S2, </w:t>
      </w:r>
      <w:r w:rsidRPr="006165B2">
        <w:rPr>
          <w:rFonts w:ascii="Cambria" w:hAnsi="Cambria"/>
          <w:b/>
          <w:lang w:val="en-US"/>
        </w:rPr>
        <w:t>audible S3 along parasternal border</w:t>
      </w:r>
      <w:r w:rsidRPr="006165B2">
        <w:rPr>
          <w:rFonts w:ascii="Cambria" w:hAnsi="Cambria"/>
          <w:lang w:val="en-US"/>
        </w:rPr>
        <w:t xml:space="preserve">.  No murmur.  </w:t>
      </w:r>
      <w:r w:rsidRPr="006165B2">
        <w:rPr>
          <w:rFonts w:ascii="Cambria" w:hAnsi="Cambria"/>
          <w:b/>
          <w:lang w:val="en-US"/>
        </w:rPr>
        <w:t>JVP elevated to jaw angle at 45</w:t>
      </w:r>
      <w:r w:rsidR="008A4D30" w:rsidRPr="006165B2">
        <w:rPr>
          <w:rFonts w:ascii="Cambria" w:hAnsi="Cambria"/>
          <w:b/>
          <w:lang w:val="en-US"/>
        </w:rPr>
        <w:t xml:space="preserve"> </w:t>
      </w:r>
      <w:r w:rsidR="00D91CE8" w:rsidRPr="006165B2">
        <w:rPr>
          <w:rFonts w:ascii="Cambria" w:hAnsi="Cambria"/>
          <w:b/>
          <w:lang w:val="en-US"/>
        </w:rPr>
        <w:t>degrees</w:t>
      </w:r>
    </w:p>
    <w:p w14:paraId="11D253F2" w14:textId="3F776AD6" w:rsidR="00276ED5" w:rsidRPr="006165B2" w:rsidRDefault="00276ED5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 xml:space="preserve">Resp: </w:t>
      </w:r>
      <w:r w:rsidRPr="006165B2">
        <w:rPr>
          <w:rFonts w:ascii="Cambria" w:hAnsi="Cambria"/>
          <w:b/>
          <w:lang w:val="en-US"/>
        </w:rPr>
        <w:t>crackles throughout all lung fields</w:t>
      </w:r>
      <w:r w:rsidRPr="006165B2">
        <w:rPr>
          <w:rFonts w:ascii="Cambria" w:hAnsi="Cambria"/>
          <w:lang w:val="en-US"/>
        </w:rPr>
        <w:t>, no wheezing, no stridor</w:t>
      </w:r>
    </w:p>
    <w:p w14:paraId="1391124A" w14:textId="3AF5CC4F" w:rsidR="00276ED5" w:rsidRPr="006165B2" w:rsidRDefault="00276ED5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GI: soft abdomen, nil acute</w:t>
      </w:r>
    </w:p>
    <w:p w14:paraId="66BD4026" w14:textId="7086C8FA" w:rsidR="00CD555C" w:rsidRPr="00934DA1" w:rsidRDefault="00276ED5" w:rsidP="00557629">
      <w:pPr>
        <w:rPr>
          <w:lang w:val="en-US"/>
        </w:rPr>
      </w:pPr>
      <w:r w:rsidRPr="00934DA1">
        <w:rPr>
          <w:lang w:val="en-US"/>
        </w:rPr>
        <w:t>LE: slight pedal edema 1+.  Pulses very faint.</w:t>
      </w:r>
    </w:p>
    <w:p w14:paraId="7DD923E4" w14:textId="77777777" w:rsidR="0043191A" w:rsidRPr="0043191A" w:rsidRDefault="0043191A" w:rsidP="00557629">
      <w:pPr>
        <w:rPr>
          <w:b/>
          <w:sz w:val="28"/>
          <w:szCs w:val="28"/>
          <w:u w:val="single"/>
          <w:lang w:val="en-US"/>
        </w:rPr>
      </w:pPr>
    </w:p>
    <w:p w14:paraId="3490398E" w14:textId="3C93C42D" w:rsidR="0043191A" w:rsidRPr="006165B2" w:rsidRDefault="0043191A" w:rsidP="00557629">
      <w:pPr>
        <w:rPr>
          <w:rFonts w:ascii="Cambria" w:hAnsi="Cambria"/>
          <w:b/>
          <w:sz w:val="32"/>
          <w:szCs w:val="32"/>
          <w:u w:val="single"/>
          <w:lang w:val="en-US"/>
        </w:rPr>
      </w:pPr>
      <w:r w:rsidRPr="006165B2">
        <w:rPr>
          <w:rFonts w:ascii="Cambria" w:hAnsi="Cambria"/>
          <w:b/>
          <w:sz w:val="32"/>
          <w:szCs w:val="32"/>
          <w:u w:val="single"/>
          <w:lang w:val="en-US"/>
        </w:rPr>
        <w:t>ASSESSMENT AND MANAGEMENT</w:t>
      </w:r>
      <w:r w:rsidR="006165B2" w:rsidRPr="006165B2">
        <w:rPr>
          <w:rFonts w:ascii="Cambria" w:hAnsi="Cambria"/>
          <w:b/>
          <w:sz w:val="32"/>
          <w:szCs w:val="32"/>
          <w:u w:val="single"/>
          <w:lang w:val="en-US"/>
        </w:rPr>
        <w:t xml:space="preserve"> (2 parts)</w:t>
      </w:r>
    </w:p>
    <w:p w14:paraId="0C3F913E" w14:textId="77777777" w:rsidR="0043191A" w:rsidRPr="008A4D30" w:rsidRDefault="0043191A" w:rsidP="00557629">
      <w:pPr>
        <w:rPr>
          <w:rFonts w:ascii="Cambria" w:hAnsi="Cambria"/>
          <w:b/>
          <w:sz w:val="28"/>
          <w:szCs w:val="28"/>
          <w:u w:val="single"/>
          <w:lang w:val="en-US"/>
        </w:rPr>
      </w:pPr>
    </w:p>
    <w:p w14:paraId="3DF9996B" w14:textId="378275F6" w:rsidR="006165B2" w:rsidRPr="006165B2" w:rsidRDefault="006165B2" w:rsidP="00557629">
      <w:pPr>
        <w:rPr>
          <w:rFonts w:ascii="Cambria" w:hAnsi="Cambria"/>
          <w:b/>
          <w:sz w:val="28"/>
          <w:szCs w:val="28"/>
          <w:u w:val="single"/>
          <w:lang w:val="en-US"/>
        </w:rPr>
      </w:pPr>
      <w:r w:rsidRPr="006165B2">
        <w:rPr>
          <w:rFonts w:ascii="Cambria" w:hAnsi="Cambria"/>
          <w:b/>
          <w:sz w:val="28"/>
          <w:szCs w:val="28"/>
          <w:u w:val="single"/>
          <w:lang w:val="en-US"/>
        </w:rPr>
        <w:t>Part 1</w:t>
      </w:r>
    </w:p>
    <w:p w14:paraId="3224BD54" w14:textId="77777777" w:rsidR="006165B2" w:rsidRPr="006165B2" w:rsidRDefault="006165B2" w:rsidP="00557629">
      <w:pPr>
        <w:rPr>
          <w:rFonts w:ascii="Cambria" w:hAnsi="Cambria"/>
          <w:u w:val="single"/>
          <w:lang w:val="en-US"/>
        </w:rPr>
      </w:pPr>
    </w:p>
    <w:p w14:paraId="7DB3BDCE" w14:textId="42305328" w:rsidR="0043191A" w:rsidRPr="00EF6F50" w:rsidRDefault="0043191A" w:rsidP="00EF6F50">
      <w:pPr>
        <w:pStyle w:val="ListParagraph"/>
        <w:numPr>
          <w:ilvl w:val="0"/>
          <w:numId w:val="21"/>
        </w:numPr>
        <w:rPr>
          <w:rFonts w:ascii="Cambria" w:hAnsi="Cambria"/>
          <w:lang w:val="en-US"/>
        </w:rPr>
      </w:pPr>
      <w:r w:rsidRPr="00EF6F50">
        <w:rPr>
          <w:rFonts w:ascii="Cambria" w:hAnsi="Cambria"/>
          <w:lang w:val="en-US"/>
        </w:rPr>
        <w:t xml:space="preserve">Learner will have need to recognize an acutely ill patient, with peripheral signs of cardiogenic shock with </w:t>
      </w:r>
      <w:r w:rsidR="00D9709D" w:rsidRPr="00EF6F50">
        <w:rPr>
          <w:rFonts w:ascii="Cambria" w:hAnsi="Cambria"/>
          <w:lang w:val="en-US"/>
        </w:rPr>
        <w:t>pulmonary edema</w:t>
      </w:r>
      <w:r w:rsidR="007D263E" w:rsidRPr="00EF6F50">
        <w:rPr>
          <w:rFonts w:ascii="Cambria" w:hAnsi="Cambria"/>
          <w:lang w:val="en-US"/>
        </w:rPr>
        <w:t>.</w:t>
      </w:r>
      <w:r w:rsidR="008A4D30" w:rsidRPr="00EF6F50">
        <w:rPr>
          <w:rFonts w:ascii="Cambria" w:hAnsi="Cambria"/>
          <w:lang w:val="en-US"/>
        </w:rPr>
        <w:t xml:space="preserve">  They must be able to initiate appropriate pharmacological treatment for hemodynamic stabilization</w:t>
      </w:r>
      <w:r w:rsidR="006165B2" w:rsidRPr="00EF6F50">
        <w:rPr>
          <w:rFonts w:ascii="Cambria" w:hAnsi="Cambria"/>
          <w:lang w:val="en-US"/>
        </w:rPr>
        <w:t>.</w:t>
      </w:r>
    </w:p>
    <w:p w14:paraId="7BA87FC1" w14:textId="73F1D995" w:rsidR="0043191A" w:rsidRDefault="0043191A" w:rsidP="00EF6F50">
      <w:pPr>
        <w:pStyle w:val="ListParagraph"/>
        <w:numPr>
          <w:ilvl w:val="0"/>
          <w:numId w:val="21"/>
        </w:numPr>
        <w:rPr>
          <w:rFonts w:ascii="Cambria" w:hAnsi="Cambria"/>
          <w:lang w:val="en-US"/>
        </w:rPr>
      </w:pPr>
      <w:r w:rsidRPr="00EF6F50">
        <w:rPr>
          <w:rFonts w:ascii="Cambria" w:hAnsi="Cambria"/>
          <w:lang w:val="en-US"/>
        </w:rPr>
        <w:t xml:space="preserve">Case will evolve towards </w:t>
      </w:r>
      <w:r w:rsidR="002821B0" w:rsidRPr="00EF6F50">
        <w:rPr>
          <w:rFonts w:ascii="Cambria" w:hAnsi="Cambria"/>
          <w:lang w:val="en-US"/>
        </w:rPr>
        <w:t xml:space="preserve">cardiac </w:t>
      </w:r>
      <w:r w:rsidR="00D9709D" w:rsidRPr="00EF6F50">
        <w:rPr>
          <w:rFonts w:ascii="Cambria" w:hAnsi="Cambria"/>
          <w:lang w:val="en-US"/>
        </w:rPr>
        <w:t xml:space="preserve">arrest </w:t>
      </w:r>
      <w:r w:rsidRPr="00EF6F50">
        <w:rPr>
          <w:rFonts w:ascii="Cambria" w:hAnsi="Cambria"/>
          <w:lang w:val="en-US"/>
        </w:rPr>
        <w:t xml:space="preserve">if no </w:t>
      </w:r>
      <w:r w:rsidR="002821B0" w:rsidRPr="00EF6F50">
        <w:rPr>
          <w:rFonts w:ascii="Cambria" w:hAnsi="Cambria"/>
          <w:lang w:val="en-US"/>
        </w:rPr>
        <w:t xml:space="preserve">rapid </w:t>
      </w:r>
      <w:r w:rsidR="006D4C34" w:rsidRPr="00EF6F50">
        <w:rPr>
          <w:rFonts w:ascii="Cambria" w:hAnsi="Cambria"/>
          <w:lang w:val="en-US"/>
        </w:rPr>
        <w:t>hemodynamic stabilization is achieved</w:t>
      </w:r>
      <w:r w:rsidR="007D263E" w:rsidRPr="00EF6F50">
        <w:rPr>
          <w:rFonts w:ascii="Cambria" w:hAnsi="Cambria"/>
          <w:lang w:val="en-US"/>
        </w:rPr>
        <w:t>.</w:t>
      </w:r>
    </w:p>
    <w:p w14:paraId="20352822" w14:textId="3D22CBDF" w:rsidR="001031E1" w:rsidRDefault="001031E1" w:rsidP="001031E1">
      <w:pPr>
        <w:rPr>
          <w:rFonts w:ascii="Cambria" w:hAnsi="Cambria"/>
          <w:lang w:val="en-US"/>
        </w:rPr>
      </w:pPr>
    </w:p>
    <w:p w14:paraId="7AF40DF6" w14:textId="77777777" w:rsidR="001031E1" w:rsidRPr="001031E1" w:rsidRDefault="001031E1" w:rsidP="001031E1">
      <w:pPr>
        <w:rPr>
          <w:rFonts w:ascii="Cambria" w:hAnsi="Cambria"/>
          <w:lang w:val="en-US"/>
        </w:rPr>
      </w:pPr>
    </w:p>
    <w:p w14:paraId="02D7DA62" w14:textId="63B653EC" w:rsidR="0043191A" w:rsidRPr="00EF6F50" w:rsidRDefault="0043191A" w:rsidP="00EF6F50">
      <w:pPr>
        <w:pStyle w:val="ListParagraph"/>
        <w:numPr>
          <w:ilvl w:val="0"/>
          <w:numId w:val="21"/>
        </w:numPr>
        <w:rPr>
          <w:rFonts w:ascii="Cambria" w:hAnsi="Cambria"/>
          <w:lang w:val="en-US"/>
        </w:rPr>
      </w:pPr>
      <w:r w:rsidRPr="00EF6F50">
        <w:rPr>
          <w:rFonts w:ascii="Cambria" w:hAnsi="Cambria"/>
          <w:lang w:val="en-US"/>
        </w:rPr>
        <w:t>Case will evolve towards progressive respiratory distress</w:t>
      </w:r>
      <w:r w:rsidR="007D263E" w:rsidRPr="00EF6F50">
        <w:rPr>
          <w:rFonts w:ascii="Cambria" w:hAnsi="Cambria"/>
          <w:lang w:val="en-US"/>
        </w:rPr>
        <w:t xml:space="preserve"> </w:t>
      </w:r>
      <w:r w:rsidR="00D9709D" w:rsidRPr="00EF6F50">
        <w:rPr>
          <w:rFonts w:ascii="Cambria" w:hAnsi="Cambria"/>
          <w:lang w:val="en-US"/>
        </w:rPr>
        <w:t>requiring intubation regardless of prior interventions.</w:t>
      </w:r>
    </w:p>
    <w:p w14:paraId="02568D7C" w14:textId="77777777" w:rsidR="008A4D30" w:rsidRDefault="008A4D30" w:rsidP="00557629">
      <w:pPr>
        <w:rPr>
          <w:lang w:val="en-US"/>
        </w:rPr>
      </w:pPr>
    </w:p>
    <w:p w14:paraId="1ACCDE0A" w14:textId="77777777" w:rsidR="008A4D30" w:rsidRPr="000C6774" w:rsidRDefault="008A4D30" w:rsidP="008A4D30">
      <w:pPr>
        <w:pStyle w:val="NormalWeb"/>
        <w:spacing w:before="0" w:beforeAutospacing="0" w:after="0" w:afterAutospacing="0"/>
      </w:pPr>
      <w:r w:rsidRPr="000C6774">
        <w:t>History and physical, IV access, supplemental O</w:t>
      </w:r>
      <w:r w:rsidRPr="000C6774">
        <w:rPr>
          <w:vertAlign w:val="subscript"/>
        </w:rPr>
        <w:t>2</w:t>
      </w:r>
      <w:r w:rsidRPr="000C6774">
        <w:t>, monitor</w:t>
      </w:r>
    </w:p>
    <w:p w14:paraId="3C072900" w14:textId="2EABC79A" w:rsidR="008A4D30" w:rsidRPr="000C6774" w:rsidRDefault="000C6774" w:rsidP="008A4D30">
      <w:pPr>
        <w:pStyle w:val="NormalWeb"/>
        <w:spacing w:before="0" w:beforeAutospacing="0" w:after="0" w:afterAutospacing="0"/>
        <w:rPr>
          <w:vertAlign w:val="subscript"/>
        </w:rPr>
      </w:pPr>
      <w:r>
        <w:t>***</w:t>
      </w:r>
      <w:r w:rsidR="008A4D30" w:rsidRPr="000C6774">
        <w:t xml:space="preserve">Invasive hemodynamic </w:t>
      </w:r>
      <w:r>
        <w:t xml:space="preserve">monitoring with arterial line </w:t>
      </w:r>
      <w:r w:rsidR="00420DD2">
        <w:t xml:space="preserve">and foley catheter for urinary output </w:t>
      </w:r>
      <w:r w:rsidRPr="000C6774">
        <w:t>should be obtained</w:t>
      </w:r>
      <w:r>
        <w:t>.  Nurse should prompt if not part of immediate action plan</w:t>
      </w:r>
    </w:p>
    <w:p w14:paraId="270FE20C" w14:textId="40B4BB6B" w:rsidR="00D91CE8" w:rsidRDefault="00CD555C" w:rsidP="00557629">
      <w:pPr>
        <w:rPr>
          <w:b/>
          <w:lang w:val="en-US"/>
        </w:rPr>
      </w:pPr>
      <w:r w:rsidRPr="00D91CE8">
        <w:rPr>
          <w:b/>
          <w:lang w:val="en-US"/>
        </w:rPr>
        <w:t>Flow</w:t>
      </w:r>
      <w:r w:rsidR="00610B3D" w:rsidRPr="00D91CE8">
        <w:rPr>
          <w:b/>
          <w:lang w:val="en-US"/>
        </w:rPr>
        <w:t xml:space="preserve"> according to interventions</w:t>
      </w:r>
      <w:r w:rsidRPr="00D91CE8">
        <w:rPr>
          <w:b/>
          <w:lang w:val="en-US"/>
        </w:rPr>
        <w:t>:</w:t>
      </w:r>
    </w:p>
    <w:p w14:paraId="1E95EEEC" w14:textId="77777777" w:rsidR="00D9709D" w:rsidRDefault="00D9709D" w:rsidP="00557629">
      <w:pPr>
        <w:rPr>
          <w:b/>
          <w:lang w:val="en-US"/>
        </w:rPr>
      </w:pPr>
    </w:p>
    <w:p w14:paraId="275FBF3A" w14:textId="4528E848" w:rsidR="00D91CE8" w:rsidRPr="00D9709D" w:rsidRDefault="00D9709D" w:rsidP="00557629">
      <w:pPr>
        <w:rPr>
          <w:i/>
          <w:u w:val="single"/>
          <w:lang w:val="en-US"/>
        </w:rPr>
      </w:pPr>
      <w:r w:rsidRPr="00D9709D">
        <w:rPr>
          <w:i/>
          <w:u w:val="single"/>
          <w:lang w:val="en-US"/>
        </w:rPr>
        <w:t>Hemodynamics</w:t>
      </w:r>
    </w:p>
    <w:p w14:paraId="78FB9644" w14:textId="77777777" w:rsidR="00D9709D" w:rsidRPr="00D91CE8" w:rsidRDefault="00D9709D" w:rsidP="00557629">
      <w:pPr>
        <w:rPr>
          <w:b/>
          <w:lang w:val="en-US"/>
        </w:rPr>
      </w:pPr>
    </w:p>
    <w:p w14:paraId="2204F857" w14:textId="7F375C96" w:rsidR="005C7787" w:rsidRPr="00E123A1" w:rsidRDefault="005C7787" w:rsidP="005C7787">
      <w:pPr>
        <w:pStyle w:val="NormalWeb"/>
        <w:spacing w:before="0" w:beforeAutospacing="0" w:after="0" w:afterAutospacing="0"/>
        <w:rPr>
          <w:rStyle w:val="apple-style-span"/>
        </w:rPr>
      </w:pPr>
      <w:r w:rsidRPr="00E123A1">
        <w:rPr>
          <w:rStyle w:val="apple-style-span"/>
          <w:color w:val="000000"/>
        </w:rPr>
        <w:t xml:space="preserve">*** If </w:t>
      </w:r>
      <w:r w:rsidRPr="00E123A1">
        <w:rPr>
          <w:rStyle w:val="apple-style-span"/>
          <w:b/>
          <w:color w:val="000000"/>
        </w:rPr>
        <w:t>fluids</w:t>
      </w:r>
      <w:r w:rsidRPr="00E123A1">
        <w:rPr>
          <w:rStyle w:val="apple-style-span"/>
          <w:color w:val="000000"/>
        </w:rPr>
        <w:t xml:space="preserve"> are given, vitals will change to: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440"/>
        <w:gridCol w:w="2027"/>
        <w:gridCol w:w="1761"/>
        <w:gridCol w:w="1720"/>
      </w:tblGrid>
      <w:tr w:rsidR="005C7787" w:rsidRPr="00E123A1" w14:paraId="270773A1" w14:textId="77777777" w:rsidTr="00802C08">
        <w:tc>
          <w:tcPr>
            <w:tcW w:w="1908" w:type="dxa"/>
          </w:tcPr>
          <w:p w14:paraId="33B7DF59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Temperature (</w:t>
            </w:r>
            <w:r w:rsidRPr="00E123A1">
              <w:rPr>
                <w:bCs/>
                <w:vertAlign w:val="superscript"/>
              </w:rPr>
              <w:t>o</w:t>
            </w:r>
            <w:r w:rsidRPr="00E123A1">
              <w:rPr>
                <w:bCs/>
              </w:rPr>
              <w:t>C)</w:t>
            </w:r>
          </w:p>
        </w:tc>
        <w:tc>
          <w:tcPr>
            <w:tcW w:w="1440" w:type="dxa"/>
          </w:tcPr>
          <w:p w14:paraId="30002696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HR (bpm)</w:t>
            </w:r>
          </w:p>
        </w:tc>
        <w:tc>
          <w:tcPr>
            <w:tcW w:w="2027" w:type="dxa"/>
          </w:tcPr>
          <w:p w14:paraId="10D50663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BP (mmHg)</w:t>
            </w:r>
          </w:p>
        </w:tc>
        <w:tc>
          <w:tcPr>
            <w:tcW w:w="1761" w:type="dxa"/>
          </w:tcPr>
          <w:p w14:paraId="5762B8CA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RR (per min)</w:t>
            </w:r>
          </w:p>
        </w:tc>
        <w:tc>
          <w:tcPr>
            <w:tcW w:w="1720" w:type="dxa"/>
          </w:tcPr>
          <w:p w14:paraId="0157F966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O</w:t>
            </w:r>
            <w:r w:rsidRPr="00E123A1">
              <w:rPr>
                <w:bCs/>
                <w:vertAlign w:val="subscript"/>
              </w:rPr>
              <w:t>2</w:t>
            </w:r>
            <w:r w:rsidRPr="00E123A1">
              <w:rPr>
                <w:bCs/>
              </w:rPr>
              <w:t xml:space="preserve"> Sat</w:t>
            </w:r>
          </w:p>
        </w:tc>
      </w:tr>
      <w:tr w:rsidR="005C7787" w:rsidRPr="00E123A1" w14:paraId="14CFEE19" w14:textId="77777777" w:rsidTr="00802C08">
        <w:tc>
          <w:tcPr>
            <w:tcW w:w="1908" w:type="dxa"/>
          </w:tcPr>
          <w:p w14:paraId="63EBBC75" w14:textId="77777777" w:rsidR="005C7787" w:rsidRPr="00E123A1" w:rsidRDefault="005C7787" w:rsidP="00802C08">
            <w:pPr>
              <w:jc w:val="center"/>
            </w:pPr>
            <w:r w:rsidRPr="00E123A1">
              <w:t>37</w:t>
            </w:r>
          </w:p>
        </w:tc>
        <w:tc>
          <w:tcPr>
            <w:tcW w:w="1440" w:type="dxa"/>
          </w:tcPr>
          <w:p w14:paraId="65A9B918" w14:textId="60E30547" w:rsidR="005C7787" w:rsidRPr="00E123A1" w:rsidRDefault="005C7787" w:rsidP="00802C08">
            <w:pPr>
              <w:jc w:val="center"/>
            </w:pPr>
            <w:r w:rsidRPr="00E123A1">
              <w:t>120</w:t>
            </w:r>
          </w:p>
        </w:tc>
        <w:tc>
          <w:tcPr>
            <w:tcW w:w="2027" w:type="dxa"/>
          </w:tcPr>
          <w:p w14:paraId="3B2EB51F" w14:textId="72CC76A4" w:rsidR="005C7787" w:rsidRPr="00E123A1" w:rsidRDefault="005C7787" w:rsidP="00802C08">
            <w:pPr>
              <w:jc w:val="center"/>
            </w:pPr>
            <w:r w:rsidRPr="00E123A1">
              <w:t>75/45</w:t>
            </w:r>
          </w:p>
        </w:tc>
        <w:tc>
          <w:tcPr>
            <w:tcW w:w="1761" w:type="dxa"/>
          </w:tcPr>
          <w:p w14:paraId="09E73337" w14:textId="3975E0D5" w:rsidR="005C7787" w:rsidRPr="00E123A1" w:rsidRDefault="005C7787" w:rsidP="00802C08">
            <w:pPr>
              <w:jc w:val="center"/>
              <w:rPr>
                <w:b/>
              </w:rPr>
            </w:pPr>
            <w:r w:rsidRPr="00E123A1">
              <w:rPr>
                <w:b/>
              </w:rPr>
              <w:t>28</w:t>
            </w:r>
          </w:p>
        </w:tc>
        <w:tc>
          <w:tcPr>
            <w:tcW w:w="1720" w:type="dxa"/>
          </w:tcPr>
          <w:p w14:paraId="05A48D5D" w14:textId="3CE2131D" w:rsidR="005C7787" w:rsidRPr="00E123A1" w:rsidRDefault="005C7787" w:rsidP="00802C08">
            <w:pPr>
              <w:jc w:val="center"/>
              <w:rPr>
                <w:b/>
              </w:rPr>
            </w:pPr>
            <w:r w:rsidRPr="00E123A1">
              <w:rPr>
                <w:b/>
              </w:rPr>
              <w:t xml:space="preserve">86% </w:t>
            </w:r>
            <w:r w:rsidR="009C2E5F">
              <w:rPr>
                <w:b/>
              </w:rPr>
              <w:t>via NC</w:t>
            </w:r>
          </w:p>
        </w:tc>
      </w:tr>
    </w:tbl>
    <w:p w14:paraId="07EDE93C" w14:textId="77777777" w:rsidR="005C7787" w:rsidRPr="00E123A1" w:rsidRDefault="005C7787" w:rsidP="005C7787">
      <w:pPr>
        <w:pStyle w:val="NormalWeb"/>
        <w:spacing w:before="0" w:beforeAutospacing="0" w:after="0" w:afterAutospacing="0"/>
        <w:rPr>
          <w:rStyle w:val="apple-style-span"/>
          <w:rFonts w:cs="Cambria"/>
        </w:rPr>
      </w:pPr>
    </w:p>
    <w:p w14:paraId="06B1C2C4" w14:textId="02196B24" w:rsidR="005C7787" w:rsidRPr="00E123A1" w:rsidRDefault="005C7787" w:rsidP="005C7787">
      <w:pPr>
        <w:rPr>
          <w:lang w:val="en-US"/>
        </w:rPr>
      </w:pPr>
      <w:r w:rsidRPr="00E123A1">
        <w:rPr>
          <w:rStyle w:val="apple-style-span"/>
          <w:color w:val="000000"/>
        </w:rPr>
        <w:t xml:space="preserve">*** If </w:t>
      </w:r>
      <w:r w:rsidRPr="00E123A1">
        <w:rPr>
          <w:rStyle w:val="apple-style-span"/>
          <w:b/>
          <w:color w:val="000000"/>
        </w:rPr>
        <w:t>beta-blockade</w:t>
      </w:r>
      <w:r w:rsidR="000114F5" w:rsidRPr="00E123A1">
        <w:rPr>
          <w:rStyle w:val="apple-style-span"/>
          <w:color w:val="000000"/>
        </w:rPr>
        <w:t>,</w:t>
      </w:r>
      <w:r w:rsidRPr="00E123A1">
        <w:rPr>
          <w:rStyle w:val="apple-style-span"/>
          <w:color w:val="000000"/>
        </w:rPr>
        <w:t xml:space="preserve"> </w:t>
      </w:r>
      <w:r w:rsidRPr="00E123A1">
        <w:rPr>
          <w:rStyle w:val="apple-style-span"/>
          <w:b/>
          <w:color w:val="000000"/>
        </w:rPr>
        <w:t>calcium channel blockers</w:t>
      </w:r>
      <w:r w:rsidRPr="00E123A1">
        <w:rPr>
          <w:rStyle w:val="apple-style-span"/>
          <w:color w:val="000000"/>
        </w:rPr>
        <w:t xml:space="preserve"> are given, nurse will prompt: “</w:t>
      </w:r>
      <w:r w:rsidRPr="00E123A1">
        <w:rPr>
          <w:lang w:val="en-US"/>
        </w:rPr>
        <w:t xml:space="preserve">Doc, the patient’s BP is x/x (low).”  </w:t>
      </w:r>
    </w:p>
    <w:p w14:paraId="4D196675" w14:textId="10459E32" w:rsidR="005C7787" w:rsidRPr="00E123A1" w:rsidRDefault="005C7787" w:rsidP="005C7787">
      <w:pPr>
        <w:rPr>
          <w:lang w:val="en-US"/>
        </w:rPr>
      </w:pPr>
      <w:r w:rsidRPr="00E123A1">
        <w:rPr>
          <w:lang w:val="en-US"/>
        </w:rPr>
        <w:t>If insists, 2</w:t>
      </w:r>
      <w:r w:rsidRPr="00E123A1">
        <w:rPr>
          <w:vertAlign w:val="superscript"/>
          <w:lang w:val="en-US"/>
        </w:rPr>
        <w:t>nd</w:t>
      </w:r>
      <w:r w:rsidRPr="00E123A1">
        <w:rPr>
          <w:lang w:val="en-US"/>
        </w:rPr>
        <w:t xml:space="preserve"> prompt: “Doc I don’t think that’s a good idea”</w:t>
      </w:r>
    </w:p>
    <w:p w14:paraId="4D4231D6" w14:textId="6407ECB6" w:rsidR="005C7787" w:rsidRPr="00E123A1" w:rsidRDefault="007E31B6" w:rsidP="005C7787">
      <w:pPr>
        <w:rPr>
          <w:rStyle w:val="apple-style-span"/>
          <w:lang w:val="en-US"/>
        </w:rPr>
      </w:pPr>
      <w:r w:rsidRPr="00E123A1">
        <w:rPr>
          <w:lang w:val="en-US"/>
        </w:rPr>
        <w:t xml:space="preserve">If administered, </w:t>
      </w:r>
      <w:r w:rsidR="005C7787" w:rsidRPr="00E123A1">
        <w:rPr>
          <w:lang w:val="en-US"/>
        </w:rPr>
        <w:t>patient will become semi-responsive</w:t>
      </w:r>
      <w:r w:rsidRPr="00E123A1">
        <w:rPr>
          <w:lang w:val="en-US"/>
        </w:rPr>
        <w:t xml:space="preserve"> with VS below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411"/>
        <w:gridCol w:w="2047"/>
        <w:gridCol w:w="1775"/>
        <w:gridCol w:w="1715"/>
      </w:tblGrid>
      <w:tr w:rsidR="005C7787" w:rsidRPr="00E123A1" w14:paraId="3D457672" w14:textId="77777777" w:rsidTr="00802C08">
        <w:tc>
          <w:tcPr>
            <w:tcW w:w="1908" w:type="dxa"/>
          </w:tcPr>
          <w:p w14:paraId="627C712A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Temperature (</w:t>
            </w:r>
            <w:r w:rsidRPr="00E123A1">
              <w:rPr>
                <w:bCs/>
                <w:vertAlign w:val="superscript"/>
              </w:rPr>
              <w:t>o</w:t>
            </w:r>
            <w:r w:rsidRPr="00E123A1">
              <w:rPr>
                <w:bCs/>
              </w:rPr>
              <w:t>C)</w:t>
            </w:r>
          </w:p>
        </w:tc>
        <w:tc>
          <w:tcPr>
            <w:tcW w:w="1411" w:type="dxa"/>
          </w:tcPr>
          <w:p w14:paraId="5B0E5037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HR (bpm)</w:t>
            </w:r>
          </w:p>
        </w:tc>
        <w:tc>
          <w:tcPr>
            <w:tcW w:w="2047" w:type="dxa"/>
          </w:tcPr>
          <w:p w14:paraId="4F2846C4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BP (mmHg)</w:t>
            </w:r>
          </w:p>
        </w:tc>
        <w:tc>
          <w:tcPr>
            <w:tcW w:w="1775" w:type="dxa"/>
          </w:tcPr>
          <w:p w14:paraId="572F9F8C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RR (per min)</w:t>
            </w:r>
          </w:p>
        </w:tc>
        <w:tc>
          <w:tcPr>
            <w:tcW w:w="1715" w:type="dxa"/>
          </w:tcPr>
          <w:p w14:paraId="5908AF99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O</w:t>
            </w:r>
            <w:r w:rsidRPr="00E123A1">
              <w:rPr>
                <w:bCs/>
                <w:vertAlign w:val="subscript"/>
              </w:rPr>
              <w:t>2</w:t>
            </w:r>
            <w:r w:rsidRPr="00E123A1">
              <w:rPr>
                <w:bCs/>
              </w:rPr>
              <w:t xml:space="preserve"> Sat</w:t>
            </w:r>
          </w:p>
        </w:tc>
      </w:tr>
      <w:tr w:rsidR="005C7787" w:rsidRPr="00E123A1" w14:paraId="5B7D568F" w14:textId="77777777" w:rsidTr="00802C08">
        <w:tc>
          <w:tcPr>
            <w:tcW w:w="1908" w:type="dxa"/>
          </w:tcPr>
          <w:p w14:paraId="2CDDC28A" w14:textId="77777777" w:rsidR="005C7787" w:rsidRPr="00E123A1" w:rsidRDefault="005C7787" w:rsidP="00802C08">
            <w:pPr>
              <w:jc w:val="center"/>
            </w:pPr>
            <w:r w:rsidRPr="00E123A1">
              <w:t>37</w:t>
            </w:r>
          </w:p>
        </w:tc>
        <w:tc>
          <w:tcPr>
            <w:tcW w:w="1411" w:type="dxa"/>
          </w:tcPr>
          <w:p w14:paraId="527CFAC7" w14:textId="6F2D47C4" w:rsidR="005C7787" w:rsidRPr="00E123A1" w:rsidRDefault="005C7787" w:rsidP="00802C08">
            <w:pPr>
              <w:jc w:val="center"/>
            </w:pPr>
            <w:r w:rsidRPr="00E123A1">
              <w:t>90</w:t>
            </w:r>
          </w:p>
        </w:tc>
        <w:tc>
          <w:tcPr>
            <w:tcW w:w="2047" w:type="dxa"/>
          </w:tcPr>
          <w:p w14:paraId="1FAD8B8C" w14:textId="7D80B239" w:rsidR="005C7787" w:rsidRPr="00E123A1" w:rsidRDefault="005C7787" w:rsidP="00802C08">
            <w:pPr>
              <w:jc w:val="center"/>
              <w:rPr>
                <w:b/>
              </w:rPr>
            </w:pPr>
            <w:r w:rsidRPr="00E123A1">
              <w:rPr>
                <w:b/>
              </w:rPr>
              <w:t>50/30</w:t>
            </w:r>
          </w:p>
        </w:tc>
        <w:tc>
          <w:tcPr>
            <w:tcW w:w="1775" w:type="dxa"/>
          </w:tcPr>
          <w:p w14:paraId="5FCF38DF" w14:textId="77777777" w:rsidR="005C7787" w:rsidRPr="00E123A1" w:rsidRDefault="005C7787" w:rsidP="00802C08">
            <w:pPr>
              <w:jc w:val="center"/>
              <w:rPr>
                <w:b/>
              </w:rPr>
            </w:pPr>
            <w:r w:rsidRPr="00E123A1">
              <w:rPr>
                <w:b/>
              </w:rPr>
              <w:t>26</w:t>
            </w:r>
          </w:p>
        </w:tc>
        <w:tc>
          <w:tcPr>
            <w:tcW w:w="1715" w:type="dxa"/>
          </w:tcPr>
          <w:p w14:paraId="2BC5BA00" w14:textId="734DD837" w:rsidR="005C7787" w:rsidRPr="00E123A1" w:rsidRDefault="005C7787" w:rsidP="00802C08">
            <w:pPr>
              <w:jc w:val="center"/>
              <w:rPr>
                <w:b/>
              </w:rPr>
            </w:pPr>
            <w:r w:rsidRPr="00E123A1">
              <w:rPr>
                <w:b/>
              </w:rPr>
              <w:t>92% via NL</w:t>
            </w:r>
          </w:p>
        </w:tc>
      </w:tr>
    </w:tbl>
    <w:p w14:paraId="696C5549" w14:textId="77777777" w:rsidR="005C7787" w:rsidRPr="00E123A1" w:rsidRDefault="005C7787" w:rsidP="005C7787">
      <w:pPr>
        <w:pStyle w:val="NormalWeb"/>
        <w:spacing w:before="0" w:beforeAutospacing="0" w:after="0" w:afterAutospacing="0"/>
        <w:rPr>
          <w:rStyle w:val="apple-style-span"/>
        </w:rPr>
      </w:pPr>
    </w:p>
    <w:p w14:paraId="1B0E2D2B" w14:textId="6ABAABD1" w:rsidR="000114F5" w:rsidRPr="00E123A1" w:rsidRDefault="000114F5" w:rsidP="000114F5">
      <w:pPr>
        <w:rPr>
          <w:lang w:val="en-US"/>
        </w:rPr>
      </w:pPr>
      <w:r w:rsidRPr="00E123A1">
        <w:rPr>
          <w:rStyle w:val="apple-style-span"/>
          <w:color w:val="000000"/>
        </w:rPr>
        <w:t xml:space="preserve">*** If </w:t>
      </w:r>
      <w:r w:rsidRPr="00E123A1">
        <w:rPr>
          <w:rStyle w:val="apple-style-span"/>
          <w:b/>
          <w:color w:val="000000"/>
        </w:rPr>
        <w:t>nitrates</w:t>
      </w:r>
      <w:r w:rsidRPr="00E123A1">
        <w:rPr>
          <w:rStyle w:val="apple-style-span"/>
          <w:color w:val="000000"/>
        </w:rPr>
        <w:t xml:space="preserve"> are given, nurse will prompt: “</w:t>
      </w:r>
      <w:r w:rsidRPr="00E123A1">
        <w:rPr>
          <w:lang w:val="en-US"/>
        </w:rPr>
        <w:t xml:space="preserve">Doc, the patient’s BP is x/x (low).”  </w:t>
      </w:r>
    </w:p>
    <w:p w14:paraId="10815AE5" w14:textId="77777777" w:rsidR="000114F5" w:rsidRPr="00E123A1" w:rsidRDefault="000114F5" w:rsidP="000114F5">
      <w:pPr>
        <w:rPr>
          <w:rStyle w:val="apple-style-span"/>
          <w:lang w:val="en-US"/>
        </w:rPr>
      </w:pPr>
      <w:r w:rsidRPr="00E123A1">
        <w:rPr>
          <w:lang w:val="en-US"/>
        </w:rPr>
        <w:t>If administered, patient will become semi-responsive with VS below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411"/>
        <w:gridCol w:w="2047"/>
        <w:gridCol w:w="1775"/>
        <w:gridCol w:w="1715"/>
      </w:tblGrid>
      <w:tr w:rsidR="000114F5" w:rsidRPr="00E123A1" w14:paraId="45619EEB" w14:textId="77777777" w:rsidTr="00802C08">
        <w:tc>
          <w:tcPr>
            <w:tcW w:w="1908" w:type="dxa"/>
          </w:tcPr>
          <w:p w14:paraId="4D88C700" w14:textId="77777777" w:rsidR="000114F5" w:rsidRPr="00E123A1" w:rsidRDefault="000114F5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Temperature (</w:t>
            </w:r>
            <w:r w:rsidRPr="00E123A1">
              <w:rPr>
                <w:bCs/>
                <w:vertAlign w:val="superscript"/>
              </w:rPr>
              <w:t>o</w:t>
            </w:r>
            <w:r w:rsidRPr="00E123A1">
              <w:rPr>
                <w:bCs/>
              </w:rPr>
              <w:t>C)</w:t>
            </w:r>
          </w:p>
        </w:tc>
        <w:tc>
          <w:tcPr>
            <w:tcW w:w="1411" w:type="dxa"/>
          </w:tcPr>
          <w:p w14:paraId="1347339A" w14:textId="77777777" w:rsidR="000114F5" w:rsidRPr="00E123A1" w:rsidRDefault="000114F5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HR (bpm)</w:t>
            </w:r>
          </w:p>
        </w:tc>
        <w:tc>
          <w:tcPr>
            <w:tcW w:w="2047" w:type="dxa"/>
          </w:tcPr>
          <w:p w14:paraId="2D93644D" w14:textId="77777777" w:rsidR="000114F5" w:rsidRPr="00E123A1" w:rsidRDefault="000114F5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BP (mmHg)</w:t>
            </w:r>
          </w:p>
        </w:tc>
        <w:tc>
          <w:tcPr>
            <w:tcW w:w="1775" w:type="dxa"/>
          </w:tcPr>
          <w:p w14:paraId="0A7BB126" w14:textId="77777777" w:rsidR="000114F5" w:rsidRPr="00E123A1" w:rsidRDefault="000114F5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RR (per min)</w:t>
            </w:r>
          </w:p>
        </w:tc>
        <w:tc>
          <w:tcPr>
            <w:tcW w:w="1715" w:type="dxa"/>
          </w:tcPr>
          <w:p w14:paraId="4647A3BF" w14:textId="77777777" w:rsidR="000114F5" w:rsidRPr="00E123A1" w:rsidRDefault="000114F5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O</w:t>
            </w:r>
            <w:r w:rsidRPr="00E123A1">
              <w:rPr>
                <w:bCs/>
                <w:vertAlign w:val="subscript"/>
              </w:rPr>
              <w:t>2</w:t>
            </w:r>
            <w:r w:rsidRPr="00E123A1">
              <w:rPr>
                <w:bCs/>
              </w:rPr>
              <w:t xml:space="preserve"> Sat</w:t>
            </w:r>
          </w:p>
        </w:tc>
      </w:tr>
      <w:tr w:rsidR="000114F5" w:rsidRPr="00E123A1" w14:paraId="07F505BC" w14:textId="77777777" w:rsidTr="00802C08">
        <w:tc>
          <w:tcPr>
            <w:tcW w:w="1908" w:type="dxa"/>
          </w:tcPr>
          <w:p w14:paraId="4D1A709E" w14:textId="77777777" w:rsidR="000114F5" w:rsidRPr="00E123A1" w:rsidRDefault="000114F5" w:rsidP="00802C08">
            <w:pPr>
              <w:jc w:val="center"/>
            </w:pPr>
            <w:r w:rsidRPr="00E123A1">
              <w:t>37</w:t>
            </w:r>
          </w:p>
        </w:tc>
        <w:tc>
          <w:tcPr>
            <w:tcW w:w="1411" w:type="dxa"/>
          </w:tcPr>
          <w:p w14:paraId="0A5F2FAC" w14:textId="3E86036A" w:rsidR="000114F5" w:rsidRPr="00E123A1" w:rsidRDefault="000114F5" w:rsidP="00802C08">
            <w:pPr>
              <w:jc w:val="center"/>
            </w:pPr>
            <w:r w:rsidRPr="00E123A1">
              <w:t>120</w:t>
            </w:r>
          </w:p>
        </w:tc>
        <w:tc>
          <w:tcPr>
            <w:tcW w:w="2047" w:type="dxa"/>
          </w:tcPr>
          <w:p w14:paraId="00B49DE6" w14:textId="1E7AAFFD" w:rsidR="000114F5" w:rsidRPr="00E123A1" w:rsidRDefault="00F616DB" w:rsidP="00802C08">
            <w:pPr>
              <w:jc w:val="center"/>
              <w:rPr>
                <w:b/>
              </w:rPr>
            </w:pPr>
            <w:r w:rsidRPr="00E123A1">
              <w:rPr>
                <w:b/>
              </w:rPr>
              <w:t xml:space="preserve">Drop by </w:t>
            </w:r>
            <w:r w:rsidR="00A45C24">
              <w:rPr>
                <w:b/>
              </w:rPr>
              <w:t>18/6 (10)</w:t>
            </w:r>
          </w:p>
        </w:tc>
        <w:tc>
          <w:tcPr>
            <w:tcW w:w="1775" w:type="dxa"/>
          </w:tcPr>
          <w:p w14:paraId="2C1A2DD0" w14:textId="77777777" w:rsidR="000114F5" w:rsidRPr="00E123A1" w:rsidRDefault="000114F5" w:rsidP="00802C08">
            <w:pPr>
              <w:jc w:val="center"/>
            </w:pPr>
            <w:r w:rsidRPr="00E123A1">
              <w:t>26</w:t>
            </w:r>
          </w:p>
        </w:tc>
        <w:tc>
          <w:tcPr>
            <w:tcW w:w="1715" w:type="dxa"/>
          </w:tcPr>
          <w:p w14:paraId="035C5351" w14:textId="23270E30" w:rsidR="000114F5" w:rsidRPr="00E123A1" w:rsidRDefault="00F616DB" w:rsidP="00802C08">
            <w:pPr>
              <w:jc w:val="center"/>
            </w:pPr>
            <w:r w:rsidRPr="00E123A1">
              <w:t>unchanged</w:t>
            </w:r>
          </w:p>
        </w:tc>
      </w:tr>
    </w:tbl>
    <w:p w14:paraId="5EC3DD50" w14:textId="77777777" w:rsidR="000114F5" w:rsidRPr="00E123A1" w:rsidRDefault="000114F5" w:rsidP="005C7787">
      <w:pPr>
        <w:pStyle w:val="NormalWeb"/>
        <w:spacing w:before="0" w:beforeAutospacing="0" w:after="0" w:afterAutospacing="0"/>
        <w:rPr>
          <w:rStyle w:val="apple-style-span"/>
        </w:rPr>
      </w:pPr>
    </w:p>
    <w:p w14:paraId="7C10CD4C" w14:textId="33BFBA47" w:rsidR="005C7787" w:rsidRPr="00E123A1" w:rsidRDefault="005C7787" w:rsidP="005C7787">
      <w:pPr>
        <w:pStyle w:val="NormalWeb"/>
        <w:spacing w:before="0" w:beforeAutospacing="0" w:after="0" w:afterAutospacing="0"/>
        <w:rPr>
          <w:rStyle w:val="apple-style-span"/>
          <w:color w:val="000000"/>
        </w:rPr>
      </w:pPr>
      <w:r w:rsidRPr="00E123A1">
        <w:rPr>
          <w:rStyle w:val="apple-style-span"/>
          <w:color w:val="000000"/>
        </w:rPr>
        <w:t xml:space="preserve">*** If </w:t>
      </w:r>
      <w:r w:rsidRPr="00E123A1">
        <w:rPr>
          <w:rStyle w:val="apple-style-span"/>
          <w:b/>
          <w:color w:val="000000"/>
        </w:rPr>
        <w:t>IV Furosemide</w:t>
      </w:r>
      <w:r w:rsidRPr="00E123A1">
        <w:rPr>
          <w:rStyle w:val="apple-style-span"/>
          <w:color w:val="000000"/>
        </w:rPr>
        <w:t xml:space="preserve"> is given, oxygen saturation will slightly improve, and VS will change as below: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411"/>
        <w:gridCol w:w="2047"/>
        <w:gridCol w:w="1775"/>
        <w:gridCol w:w="1715"/>
      </w:tblGrid>
      <w:tr w:rsidR="005C7787" w:rsidRPr="00E123A1" w14:paraId="7DD36191" w14:textId="77777777" w:rsidTr="00802C08">
        <w:tc>
          <w:tcPr>
            <w:tcW w:w="1908" w:type="dxa"/>
          </w:tcPr>
          <w:p w14:paraId="2BA0DF83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Temperature (</w:t>
            </w:r>
            <w:r w:rsidRPr="00E123A1">
              <w:rPr>
                <w:bCs/>
                <w:vertAlign w:val="superscript"/>
              </w:rPr>
              <w:t>o</w:t>
            </w:r>
            <w:r w:rsidRPr="00E123A1">
              <w:rPr>
                <w:bCs/>
              </w:rPr>
              <w:t>C)</w:t>
            </w:r>
          </w:p>
        </w:tc>
        <w:tc>
          <w:tcPr>
            <w:tcW w:w="1411" w:type="dxa"/>
          </w:tcPr>
          <w:p w14:paraId="55AB64A7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HR (bpm)</w:t>
            </w:r>
          </w:p>
        </w:tc>
        <w:tc>
          <w:tcPr>
            <w:tcW w:w="2047" w:type="dxa"/>
          </w:tcPr>
          <w:p w14:paraId="2B41401F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BP (mmHg)</w:t>
            </w:r>
          </w:p>
        </w:tc>
        <w:tc>
          <w:tcPr>
            <w:tcW w:w="1775" w:type="dxa"/>
          </w:tcPr>
          <w:p w14:paraId="0145BCDB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RR (per min)</w:t>
            </w:r>
          </w:p>
        </w:tc>
        <w:tc>
          <w:tcPr>
            <w:tcW w:w="1715" w:type="dxa"/>
          </w:tcPr>
          <w:p w14:paraId="6B6ADDFF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O</w:t>
            </w:r>
            <w:r w:rsidRPr="00E123A1">
              <w:rPr>
                <w:bCs/>
                <w:vertAlign w:val="subscript"/>
              </w:rPr>
              <w:t>2</w:t>
            </w:r>
            <w:r w:rsidRPr="00E123A1">
              <w:rPr>
                <w:bCs/>
              </w:rPr>
              <w:t xml:space="preserve"> Sat</w:t>
            </w:r>
          </w:p>
        </w:tc>
      </w:tr>
      <w:tr w:rsidR="005C7787" w:rsidRPr="00E123A1" w14:paraId="2BD84FDC" w14:textId="77777777" w:rsidTr="00802C08">
        <w:tc>
          <w:tcPr>
            <w:tcW w:w="1908" w:type="dxa"/>
          </w:tcPr>
          <w:p w14:paraId="3152ECA4" w14:textId="77777777" w:rsidR="005C7787" w:rsidRPr="00E123A1" w:rsidRDefault="005C7787" w:rsidP="00802C08">
            <w:pPr>
              <w:jc w:val="center"/>
            </w:pPr>
            <w:r w:rsidRPr="00E123A1">
              <w:t>37</w:t>
            </w:r>
          </w:p>
        </w:tc>
        <w:tc>
          <w:tcPr>
            <w:tcW w:w="1411" w:type="dxa"/>
          </w:tcPr>
          <w:p w14:paraId="554D17E2" w14:textId="5F1D9160" w:rsidR="005C7787" w:rsidRPr="00E123A1" w:rsidRDefault="005C7787" w:rsidP="00802C08">
            <w:pPr>
              <w:jc w:val="center"/>
            </w:pPr>
            <w:r w:rsidRPr="00E123A1">
              <w:t>100</w:t>
            </w:r>
          </w:p>
        </w:tc>
        <w:tc>
          <w:tcPr>
            <w:tcW w:w="2047" w:type="dxa"/>
          </w:tcPr>
          <w:p w14:paraId="099A1DCF" w14:textId="3B6E7B76" w:rsidR="005C7787" w:rsidRPr="00E123A1" w:rsidRDefault="005C7787" w:rsidP="00802C08">
            <w:pPr>
              <w:jc w:val="center"/>
              <w:rPr>
                <w:b/>
              </w:rPr>
            </w:pPr>
            <w:r w:rsidRPr="00E123A1">
              <w:rPr>
                <w:b/>
              </w:rPr>
              <w:t>Drop by 5/x</w:t>
            </w:r>
          </w:p>
        </w:tc>
        <w:tc>
          <w:tcPr>
            <w:tcW w:w="1775" w:type="dxa"/>
          </w:tcPr>
          <w:p w14:paraId="78764678" w14:textId="0AD9AEE5" w:rsidR="005C7787" w:rsidRPr="00E123A1" w:rsidRDefault="005C7787" w:rsidP="00802C08">
            <w:pPr>
              <w:jc w:val="center"/>
              <w:rPr>
                <w:b/>
              </w:rPr>
            </w:pPr>
            <w:r w:rsidRPr="00E123A1">
              <w:rPr>
                <w:b/>
              </w:rPr>
              <w:t>Decrease by 4</w:t>
            </w:r>
          </w:p>
        </w:tc>
        <w:tc>
          <w:tcPr>
            <w:tcW w:w="1715" w:type="dxa"/>
          </w:tcPr>
          <w:p w14:paraId="6C7A533E" w14:textId="19BE7892" w:rsidR="005C7787" w:rsidRPr="00E123A1" w:rsidRDefault="001573A0" w:rsidP="00802C08">
            <w:pPr>
              <w:jc w:val="center"/>
              <w:rPr>
                <w:b/>
              </w:rPr>
            </w:pPr>
            <w:r w:rsidRPr="00E123A1">
              <w:rPr>
                <w:b/>
              </w:rPr>
              <w:t>90% via NC</w:t>
            </w:r>
          </w:p>
        </w:tc>
      </w:tr>
    </w:tbl>
    <w:p w14:paraId="134C59A4" w14:textId="77777777" w:rsidR="00D9709D" w:rsidRPr="00E123A1" w:rsidRDefault="00D9709D" w:rsidP="005C7787">
      <w:pPr>
        <w:pStyle w:val="NormalWeb"/>
        <w:spacing w:before="0" w:beforeAutospacing="0" w:after="0" w:afterAutospacing="0"/>
        <w:rPr>
          <w:rStyle w:val="apple-style-span"/>
          <w:rFonts w:cs="Cambria"/>
        </w:rPr>
      </w:pPr>
    </w:p>
    <w:p w14:paraId="56321334" w14:textId="703132D2" w:rsidR="005C7787" w:rsidRPr="00E123A1" w:rsidRDefault="005C7787" w:rsidP="005C7787">
      <w:pPr>
        <w:pStyle w:val="NormalWeb"/>
        <w:spacing w:before="0" w:beforeAutospacing="0" w:after="0" w:afterAutospacing="0"/>
        <w:rPr>
          <w:rStyle w:val="apple-style-span"/>
          <w:color w:val="000000"/>
        </w:rPr>
      </w:pPr>
      <w:r w:rsidRPr="00E123A1">
        <w:rPr>
          <w:rStyle w:val="apple-style-span"/>
          <w:b/>
          <w:color w:val="000000"/>
        </w:rPr>
        <w:t>***</w:t>
      </w:r>
      <w:r w:rsidRPr="00E123A1">
        <w:rPr>
          <w:rStyle w:val="apple-style-span"/>
          <w:color w:val="000000"/>
        </w:rPr>
        <w:t xml:space="preserve"> If </w:t>
      </w:r>
      <w:r w:rsidRPr="00E123A1">
        <w:rPr>
          <w:rStyle w:val="apple-style-span"/>
          <w:b/>
          <w:color w:val="000000"/>
        </w:rPr>
        <w:t xml:space="preserve">Vasopressors </w:t>
      </w:r>
      <w:r w:rsidRPr="00E123A1">
        <w:rPr>
          <w:rStyle w:val="apple-style-span"/>
          <w:color w:val="000000"/>
        </w:rPr>
        <w:t>are given, dose will need to be specified</w:t>
      </w:r>
      <w:r w:rsidR="00A45C24">
        <w:rPr>
          <w:rStyle w:val="apple-style-span"/>
          <w:color w:val="000000"/>
        </w:rPr>
        <w:t xml:space="preserve"> (see Appendix E</w:t>
      </w:r>
      <w:r w:rsidR="000114F5" w:rsidRPr="00E123A1">
        <w:rPr>
          <w:rStyle w:val="apple-style-span"/>
          <w:color w:val="000000"/>
        </w:rPr>
        <w:t>)</w:t>
      </w:r>
    </w:p>
    <w:p w14:paraId="363DC2A4" w14:textId="313ECB72" w:rsidR="000114F5" w:rsidRPr="00E123A1" w:rsidRDefault="000114F5" w:rsidP="005C7787">
      <w:pPr>
        <w:pStyle w:val="NormalWeb"/>
        <w:spacing w:before="0" w:beforeAutospacing="0" w:after="0" w:afterAutospacing="0"/>
      </w:pPr>
      <w:r w:rsidRPr="00E123A1">
        <w:rPr>
          <w:rStyle w:val="apple-style-span"/>
          <w:color w:val="000000"/>
        </w:rPr>
        <w:t xml:space="preserve">If participant doesn’t know, nurse prompt: </w:t>
      </w:r>
      <w:r w:rsidRPr="00E123A1">
        <w:t>“I’ll just start at usual dose of xxxxx, is that ok?”</w:t>
      </w:r>
    </w:p>
    <w:p w14:paraId="510FA4D0" w14:textId="3BB114F8" w:rsidR="000114F5" w:rsidRPr="00E123A1" w:rsidRDefault="000114F5" w:rsidP="000114F5">
      <w:pPr>
        <w:rPr>
          <w:rStyle w:val="apple-style-span"/>
          <w:lang w:val="en-US"/>
        </w:rPr>
      </w:pPr>
      <w:r w:rsidRPr="00E123A1">
        <w:t xml:space="preserve">Also: </w:t>
      </w:r>
      <w:r w:rsidRPr="00E123A1">
        <w:rPr>
          <w:lang w:val="en-US"/>
        </w:rPr>
        <w:t>“What BP am I targeting”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411"/>
        <w:gridCol w:w="2047"/>
        <w:gridCol w:w="1775"/>
        <w:gridCol w:w="1715"/>
      </w:tblGrid>
      <w:tr w:rsidR="005C7787" w:rsidRPr="00E123A1" w14:paraId="77D32AB4" w14:textId="77777777" w:rsidTr="00802C08">
        <w:tc>
          <w:tcPr>
            <w:tcW w:w="1908" w:type="dxa"/>
          </w:tcPr>
          <w:p w14:paraId="5A179279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Temperature (</w:t>
            </w:r>
            <w:r w:rsidRPr="00E123A1">
              <w:rPr>
                <w:bCs/>
                <w:vertAlign w:val="superscript"/>
              </w:rPr>
              <w:t>o</w:t>
            </w:r>
            <w:r w:rsidRPr="00E123A1">
              <w:rPr>
                <w:bCs/>
              </w:rPr>
              <w:t>C)</w:t>
            </w:r>
          </w:p>
        </w:tc>
        <w:tc>
          <w:tcPr>
            <w:tcW w:w="1411" w:type="dxa"/>
          </w:tcPr>
          <w:p w14:paraId="555B0AF7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HR (bpm)</w:t>
            </w:r>
          </w:p>
        </w:tc>
        <w:tc>
          <w:tcPr>
            <w:tcW w:w="2047" w:type="dxa"/>
          </w:tcPr>
          <w:p w14:paraId="20C08BDC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BP (mmHg)</w:t>
            </w:r>
          </w:p>
        </w:tc>
        <w:tc>
          <w:tcPr>
            <w:tcW w:w="1775" w:type="dxa"/>
          </w:tcPr>
          <w:p w14:paraId="15C24081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RR (per min)</w:t>
            </w:r>
          </w:p>
        </w:tc>
        <w:tc>
          <w:tcPr>
            <w:tcW w:w="1715" w:type="dxa"/>
          </w:tcPr>
          <w:p w14:paraId="58315693" w14:textId="77777777" w:rsidR="005C7787" w:rsidRPr="00E123A1" w:rsidRDefault="005C7787" w:rsidP="00802C08">
            <w:pPr>
              <w:jc w:val="center"/>
              <w:rPr>
                <w:bCs/>
              </w:rPr>
            </w:pPr>
            <w:r w:rsidRPr="00E123A1">
              <w:rPr>
                <w:bCs/>
              </w:rPr>
              <w:t>O</w:t>
            </w:r>
            <w:r w:rsidRPr="00E123A1">
              <w:rPr>
                <w:bCs/>
                <w:vertAlign w:val="subscript"/>
              </w:rPr>
              <w:t>2</w:t>
            </w:r>
            <w:r w:rsidRPr="00E123A1">
              <w:rPr>
                <w:bCs/>
              </w:rPr>
              <w:t xml:space="preserve"> Sat</w:t>
            </w:r>
          </w:p>
        </w:tc>
      </w:tr>
      <w:tr w:rsidR="005C7787" w:rsidRPr="00E123A1" w14:paraId="255D7482" w14:textId="77777777" w:rsidTr="00802C08">
        <w:tc>
          <w:tcPr>
            <w:tcW w:w="1908" w:type="dxa"/>
          </w:tcPr>
          <w:p w14:paraId="7B1A2B68" w14:textId="77777777" w:rsidR="005C7787" w:rsidRPr="00E123A1" w:rsidRDefault="005C7787" w:rsidP="00802C08">
            <w:pPr>
              <w:jc w:val="center"/>
            </w:pPr>
            <w:r w:rsidRPr="00E123A1">
              <w:t>37</w:t>
            </w:r>
          </w:p>
        </w:tc>
        <w:tc>
          <w:tcPr>
            <w:tcW w:w="1411" w:type="dxa"/>
          </w:tcPr>
          <w:p w14:paraId="360023E7" w14:textId="1DF736A7" w:rsidR="005C7787" w:rsidRPr="00E123A1" w:rsidRDefault="000114F5" w:rsidP="00802C08">
            <w:pPr>
              <w:jc w:val="center"/>
            </w:pPr>
            <w:r w:rsidRPr="00E123A1">
              <w:t>120</w:t>
            </w:r>
          </w:p>
        </w:tc>
        <w:tc>
          <w:tcPr>
            <w:tcW w:w="2047" w:type="dxa"/>
          </w:tcPr>
          <w:p w14:paraId="3E6E16C8" w14:textId="1F66EB16" w:rsidR="005C7787" w:rsidRPr="00E123A1" w:rsidRDefault="000114F5" w:rsidP="00802C08">
            <w:pPr>
              <w:jc w:val="center"/>
              <w:rPr>
                <w:b/>
              </w:rPr>
            </w:pPr>
            <w:r w:rsidRPr="00E123A1">
              <w:rPr>
                <w:b/>
              </w:rPr>
              <w:t>Increase by 10/x</w:t>
            </w:r>
          </w:p>
        </w:tc>
        <w:tc>
          <w:tcPr>
            <w:tcW w:w="1775" w:type="dxa"/>
          </w:tcPr>
          <w:p w14:paraId="206CC389" w14:textId="479778F5" w:rsidR="005C7787" w:rsidRPr="00E123A1" w:rsidRDefault="000114F5" w:rsidP="00802C08">
            <w:pPr>
              <w:jc w:val="center"/>
            </w:pPr>
            <w:r w:rsidRPr="00E123A1">
              <w:t>unchanged</w:t>
            </w:r>
          </w:p>
        </w:tc>
        <w:tc>
          <w:tcPr>
            <w:tcW w:w="1715" w:type="dxa"/>
          </w:tcPr>
          <w:p w14:paraId="07962030" w14:textId="54601B44" w:rsidR="005C7787" w:rsidRPr="00E123A1" w:rsidRDefault="000114F5" w:rsidP="00802C08">
            <w:pPr>
              <w:jc w:val="center"/>
            </w:pPr>
            <w:r w:rsidRPr="00E123A1">
              <w:t>unchanged</w:t>
            </w:r>
          </w:p>
        </w:tc>
      </w:tr>
    </w:tbl>
    <w:p w14:paraId="12995E97" w14:textId="64830080" w:rsidR="000114F5" w:rsidRPr="00A45C24" w:rsidRDefault="00A45C24" w:rsidP="001573A0">
      <w:pPr>
        <w:pStyle w:val="NormalWeb"/>
        <w:spacing w:before="0" w:beforeAutospacing="0" w:after="0" w:afterAutospacing="0"/>
        <w:rPr>
          <w:i/>
        </w:rPr>
      </w:pPr>
      <w:r w:rsidRPr="00A45C24">
        <w:rPr>
          <w:i/>
        </w:rPr>
        <w:t>Any further increase in dose will have no effect on VS</w:t>
      </w:r>
    </w:p>
    <w:p w14:paraId="159A88E9" w14:textId="77777777" w:rsidR="00A45C24" w:rsidRPr="00E123A1" w:rsidRDefault="00A45C24" w:rsidP="001573A0">
      <w:pPr>
        <w:pStyle w:val="NormalWeb"/>
        <w:spacing w:before="0" w:beforeAutospacing="0" w:after="0" w:afterAutospacing="0"/>
      </w:pPr>
    </w:p>
    <w:p w14:paraId="6AC7B146" w14:textId="7543C9B8" w:rsidR="000114F5" w:rsidRPr="00A45C24" w:rsidRDefault="000114F5" w:rsidP="000114F5">
      <w:pPr>
        <w:pStyle w:val="NormalWeb"/>
        <w:spacing w:before="0" w:beforeAutospacing="0" w:after="0" w:afterAutospacing="0"/>
        <w:rPr>
          <w:rStyle w:val="apple-style-span"/>
          <w:color w:val="000000"/>
        </w:rPr>
      </w:pPr>
      <w:r w:rsidRPr="00A45C24">
        <w:rPr>
          <w:rStyle w:val="apple-style-span"/>
          <w:b/>
          <w:color w:val="000000"/>
        </w:rPr>
        <w:t>***</w:t>
      </w:r>
      <w:r w:rsidRPr="00A45C24">
        <w:rPr>
          <w:rStyle w:val="apple-style-span"/>
          <w:color w:val="000000"/>
        </w:rPr>
        <w:t xml:space="preserve"> If </w:t>
      </w:r>
      <w:r w:rsidRPr="00A45C24">
        <w:rPr>
          <w:rStyle w:val="apple-style-span"/>
          <w:b/>
          <w:color w:val="000000"/>
        </w:rPr>
        <w:t xml:space="preserve">Inotropes </w:t>
      </w:r>
      <w:r w:rsidRPr="00A45C24">
        <w:rPr>
          <w:rStyle w:val="apple-style-span"/>
          <w:color w:val="000000"/>
        </w:rPr>
        <w:t>are given, dose will need to be specified</w:t>
      </w:r>
      <w:r w:rsidR="00A45C24">
        <w:rPr>
          <w:rStyle w:val="apple-style-span"/>
          <w:color w:val="000000"/>
        </w:rPr>
        <w:t xml:space="preserve"> (see Appendix E</w:t>
      </w:r>
      <w:r w:rsidR="00631BC0" w:rsidRPr="00A45C24">
        <w:rPr>
          <w:rStyle w:val="apple-style-span"/>
          <w:color w:val="000000"/>
        </w:rPr>
        <w:t>)</w:t>
      </w:r>
    </w:p>
    <w:p w14:paraId="71DE1540" w14:textId="54CD699D" w:rsidR="000114F5" w:rsidRPr="00A45C24" w:rsidRDefault="000114F5" w:rsidP="000114F5">
      <w:pPr>
        <w:pStyle w:val="NormalWeb"/>
        <w:spacing w:before="0" w:beforeAutospacing="0" w:after="0" w:afterAutospacing="0"/>
      </w:pPr>
      <w:r w:rsidRPr="00A45C24">
        <w:rPr>
          <w:rStyle w:val="apple-style-span"/>
          <w:color w:val="000000"/>
        </w:rPr>
        <w:t xml:space="preserve">If participant doesn’t know, nurse prompt: </w:t>
      </w:r>
      <w:r w:rsidRPr="00A45C24">
        <w:t>“I’ll just start at usual dose of xxxxx, is that ok?”</w:t>
      </w:r>
    </w:p>
    <w:p w14:paraId="67598C2B" w14:textId="7163292E" w:rsidR="000114F5" w:rsidRPr="00A45C24" w:rsidRDefault="000114F5" w:rsidP="000114F5">
      <w:pPr>
        <w:pStyle w:val="NormalWeb"/>
        <w:spacing w:before="0" w:beforeAutospacing="0" w:after="0" w:afterAutospacing="0"/>
        <w:rPr>
          <w:rStyle w:val="apple-style-span"/>
        </w:rPr>
      </w:pPr>
      <w:r w:rsidRPr="00A45C24">
        <w:t xml:space="preserve">If administered </w:t>
      </w:r>
      <w:r w:rsidRPr="00A45C24">
        <w:rPr>
          <w:i/>
        </w:rPr>
        <w:t>with vasopressors</w:t>
      </w:r>
      <w:r w:rsidRPr="00A45C24">
        <w:t xml:space="preserve"> on board: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411"/>
        <w:gridCol w:w="2047"/>
        <w:gridCol w:w="1775"/>
        <w:gridCol w:w="1715"/>
      </w:tblGrid>
      <w:tr w:rsidR="000114F5" w:rsidRPr="00A45C24" w14:paraId="5666A4B1" w14:textId="77777777" w:rsidTr="00802C08">
        <w:tc>
          <w:tcPr>
            <w:tcW w:w="1908" w:type="dxa"/>
          </w:tcPr>
          <w:p w14:paraId="6407EF17" w14:textId="77777777" w:rsidR="000114F5" w:rsidRPr="00A45C24" w:rsidRDefault="000114F5" w:rsidP="00802C08">
            <w:pPr>
              <w:jc w:val="center"/>
              <w:rPr>
                <w:rFonts w:ascii="Cambria" w:hAnsi="Cambria"/>
                <w:bCs/>
              </w:rPr>
            </w:pPr>
            <w:r w:rsidRPr="00A45C24">
              <w:rPr>
                <w:rFonts w:ascii="Cambria" w:hAnsi="Cambria"/>
                <w:bCs/>
              </w:rPr>
              <w:t>Temperature (</w:t>
            </w:r>
            <w:r w:rsidRPr="00A45C24">
              <w:rPr>
                <w:rFonts w:ascii="Cambria" w:hAnsi="Cambria"/>
                <w:bCs/>
                <w:vertAlign w:val="superscript"/>
              </w:rPr>
              <w:t>o</w:t>
            </w:r>
            <w:r w:rsidRPr="00A45C24">
              <w:rPr>
                <w:rFonts w:ascii="Cambria" w:hAnsi="Cambria"/>
                <w:bCs/>
              </w:rPr>
              <w:t>C)</w:t>
            </w:r>
          </w:p>
        </w:tc>
        <w:tc>
          <w:tcPr>
            <w:tcW w:w="1411" w:type="dxa"/>
          </w:tcPr>
          <w:p w14:paraId="1F6C35FA" w14:textId="77777777" w:rsidR="000114F5" w:rsidRPr="00A45C24" w:rsidRDefault="000114F5" w:rsidP="00802C08">
            <w:pPr>
              <w:jc w:val="center"/>
              <w:rPr>
                <w:rFonts w:ascii="Cambria" w:hAnsi="Cambria"/>
                <w:bCs/>
              </w:rPr>
            </w:pPr>
            <w:r w:rsidRPr="00A45C24">
              <w:rPr>
                <w:rFonts w:ascii="Cambria" w:hAnsi="Cambria"/>
                <w:bCs/>
              </w:rPr>
              <w:t>HR (bpm)</w:t>
            </w:r>
          </w:p>
        </w:tc>
        <w:tc>
          <w:tcPr>
            <w:tcW w:w="2047" w:type="dxa"/>
          </w:tcPr>
          <w:p w14:paraId="155F6B86" w14:textId="77777777" w:rsidR="000114F5" w:rsidRPr="00A45C24" w:rsidRDefault="000114F5" w:rsidP="00802C08">
            <w:pPr>
              <w:jc w:val="center"/>
              <w:rPr>
                <w:rFonts w:ascii="Cambria" w:hAnsi="Cambria"/>
                <w:bCs/>
              </w:rPr>
            </w:pPr>
            <w:r w:rsidRPr="00A45C24">
              <w:rPr>
                <w:rFonts w:ascii="Cambria" w:hAnsi="Cambria"/>
                <w:bCs/>
              </w:rPr>
              <w:t>BP (mmHg)</w:t>
            </w:r>
          </w:p>
        </w:tc>
        <w:tc>
          <w:tcPr>
            <w:tcW w:w="1775" w:type="dxa"/>
          </w:tcPr>
          <w:p w14:paraId="08ACB3E6" w14:textId="77777777" w:rsidR="000114F5" w:rsidRPr="00A45C24" w:rsidRDefault="000114F5" w:rsidP="00802C08">
            <w:pPr>
              <w:jc w:val="center"/>
              <w:rPr>
                <w:rFonts w:ascii="Cambria" w:hAnsi="Cambria"/>
                <w:bCs/>
              </w:rPr>
            </w:pPr>
            <w:r w:rsidRPr="00A45C24">
              <w:rPr>
                <w:rFonts w:ascii="Cambria" w:hAnsi="Cambria"/>
                <w:bCs/>
              </w:rPr>
              <w:t>RR (per min)</w:t>
            </w:r>
          </w:p>
        </w:tc>
        <w:tc>
          <w:tcPr>
            <w:tcW w:w="1715" w:type="dxa"/>
          </w:tcPr>
          <w:p w14:paraId="647E2537" w14:textId="77777777" w:rsidR="000114F5" w:rsidRPr="00A45C24" w:rsidRDefault="000114F5" w:rsidP="00802C08">
            <w:pPr>
              <w:jc w:val="center"/>
              <w:rPr>
                <w:rFonts w:ascii="Cambria" w:hAnsi="Cambria"/>
                <w:bCs/>
              </w:rPr>
            </w:pPr>
            <w:r w:rsidRPr="00A45C24">
              <w:rPr>
                <w:rFonts w:ascii="Cambria" w:hAnsi="Cambria"/>
                <w:bCs/>
              </w:rPr>
              <w:t>O</w:t>
            </w:r>
            <w:r w:rsidRPr="00A45C24">
              <w:rPr>
                <w:rFonts w:ascii="Cambria" w:hAnsi="Cambria"/>
                <w:bCs/>
                <w:vertAlign w:val="subscript"/>
              </w:rPr>
              <w:t>2</w:t>
            </w:r>
            <w:r w:rsidRPr="00A45C24">
              <w:rPr>
                <w:rFonts w:ascii="Cambria" w:hAnsi="Cambria"/>
                <w:bCs/>
              </w:rPr>
              <w:t xml:space="preserve"> Sat</w:t>
            </w:r>
          </w:p>
        </w:tc>
      </w:tr>
      <w:tr w:rsidR="000114F5" w:rsidRPr="00A45C24" w14:paraId="32423E36" w14:textId="77777777" w:rsidTr="00802C08">
        <w:tc>
          <w:tcPr>
            <w:tcW w:w="1908" w:type="dxa"/>
          </w:tcPr>
          <w:p w14:paraId="3AC901DA" w14:textId="77777777" w:rsidR="000114F5" w:rsidRPr="00A45C24" w:rsidRDefault="000114F5" w:rsidP="00802C08">
            <w:pPr>
              <w:jc w:val="center"/>
              <w:rPr>
                <w:rFonts w:ascii="Cambria" w:hAnsi="Cambria"/>
              </w:rPr>
            </w:pPr>
            <w:r w:rsidRPr="00A45C24">
              <w:rPr>
                <w:rFonts w:ascii="Cambria" w:hAnsi="Cambria"/>
              </w:rPr>
              <w:lastRenderedPageBreak/>
              <w:t>37</w:t>
            </w:r>
          </w:p>
        </w:tc>
        <w:tc>
          <w:tcPr>
            <w:tcW w:w="1411" w:type="dxa"/>
          </w:tcPr>
          <w:p w14:paraId="4C58E315" w14:textId="5E114570" w:rsidR="000114F5" w:rsidRPr="00A45C24" w:rsidRDefault="000114F5" w:rsidP="00802C08">
            <w:pPr>
              <w:jc w:val="center"/>
              <w:rPr>
                <w:rFonts w:ascii="Cambria" w:hAnsi="Cambria"/>
                <w:b/>
              </w:rPr>
            </w:pPr>
            <w:r w:rsidRPr="00A45C24">
              <w:rPr>
                <w:rFonts w:ascii="Cambria" w:hAnsi="Cambria"/>
                <w:b/>
              </w:rPr>
              <w:t>100</w:t>
            </w:r>
          </w:p>
        </w:tc>
        <w:tc>
          <w:tcPr>
            <w:tcW w:w="2047" w:type="dxa"/>
          </w:tcPr>
          <w:p w14:paraId="090C8322" w14:textId="75ADC3CB" w:rsidR="000114F5" w:rsidRPr="00A45C24" w:rsidRDefault="00A45C24" w:rsidP="00802C08">
            <w:pPr>
              <w:jc w:val="center"/>
              <w:rPr>
                <w:rFonts w:ascii="Cambria" w:hAnsi="Cambria"/>
                <w:b/>
              </w:rPr>
            </w:pPr>
            <w:r w:rsidRPr="00A45C24">
              <w:rPr>
                <w:rFonts w:ascii="Cambria" w:hAnsi="Cambria"/>
                <w:b/>
              </w:rPr>
              <w:t>105/45 (60)</w:t>
            </w:r>
          </w:p>
        </w:tc>
        <w:tc>
          <w:tcPr>
            <w:tcW w:w="1775" w:type="dxa"/>
          </w:tcPr>
          <w:p w14:paraId="400F7569" w14:textId="29EB9133" w:rsidR="000114F5" w:rsidRPr="00A45C24" w:rsidRDefault="000114F5" w:rsidP="00802C08">
            <w:pPr>
              <w:jc w:val="center"/>
              <w:rPr>
                <w:rFonts w:ascii="Cambria" w:hAnsi="Cambria"/>
              </w:rPr>
            </w:pPr>
            <w:r w:rsidRPr="00A45C24">
              <w:rPr>
                <w:rFonts w:ascii="Cambria" w:hAnsi="Cambria"/>
              </w:rPr>
              <w:t>22</w:t>
            </w:r>
          </w:p>
        </w:tc>
        <w:tc>
          <w:tcPr>
            <w:tcW w:w="1715" w:type="dxa"/>
          </w:tcPr>
          <w:p w14:paraId="2C18109E" w14:textId="14286B17" w:rsidR="000114F5" w:rsidRPr="00A45C24" w:rsidRDefault="000114F5" w:rsidP="00802C08">
            <w:pPr>
              <w:jc w:val="center"/>
              <w:rPr>
                <w:rFonts w:ascii="Cambria" w:hAnsi="Cambria"/>
              </w:rPr>
            </w:pPr>
            <w:r w:rsidRPr="00A45C24">
              <w:rPr>
                <w:rFonts w:ascii="Cambria" w:hAnsi="Cambria"/>
              </w:rPr>
              <w:t>unchanged</w:t>
            </w:r>
          </w:p>
        </w:tc>
      </w:tr>
    </w:tbl>
    <w:p w14:paraId="4CC47BC9" w14:textId="3AD2E7D8" w:rsidR="000114F5" w:rsidRPr="00A45C24" w:rsidRDefault="000114F5" w:rsidP="00557629">
      <w:pPr>
        <w:rPr>
          <w:rFonts w:ascii="Cambria" w:hAnsi="Cambria"/>
          <w:i/>
          <w:lang w:val="en-US"/>
        </w:rPr>
      </w:pPr>
      <w:r w:rsidRPr="00A45C24">
        <w:rPr>
          <w:rFonts w:ascii="Cambria" w:hAnsi="Cambria"/>
          <w:lang w:val="en-US"/>
        </w:rPr>
        <w:t xml:space="preserve">If administered </w:t>
      </w:r>
      <w:r w:rsidRPr="00A45C24">
        <w:rPr>
          <w:rFonts w:ascii="Cambria" w:hAnsi="Cambria"/>
          <w:i/>
          <w:lang w:val="en-US"/>
        </w:rPr>
        <w:t xml:space="preserve">without vasopressors: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411"/>
        <w:gridCol w:w="2047"/>
        <w:gridCol w:w="1775"/>
        <w:gridCol w:w="1715"/>
      </w:tblGrid>
      <w:tr w:rsidR="000114F5" w:rsidRPr="00A45C24" w14:paraId="40A0C244" w14:textId="77777777" w:rsidTr="00802C08">
        <w:tc>
          <w:tcPr>
            <w:tcW w:w="1908" w:type="dxa"/>
          </w:tcPr>
          <w:p w14:paraId="7B2BE1A7" w14:textId="77777777" w:rsidR="000114F5" w:rsidRPr="00A45C24" w:rsidRDefault="000114F5" w:rsidP="00802C08">
            <w:pPr>
              <w:jc w:val="center"/>
              <w:rPr>
                <w:rFonts w:ascii="Cambria" w:hAnsi="Cambria"/>
                <w:bCs/>
              </w:rPr>
            </w:pPr>
            <w:r w:rsidRPr="00A45C24">
              <w:rPr>
                <w:rFonts w:ascii="Cambria" w:hAnsi="Cambria"/>
                <w:bCs/>
              </w:rPr>
              <w:t>Temperature (</w:t>
            </w:r>
            <w:r w:rsidRPr="00A45C24">
              <w:rPr>
                <w:rFonts w:ascii="Cambria" w:hAnsi="Cambria"/>
                <w:bCs/>
                <w:vertAlign w:val="superscript"/>
              </w:rPr>
              <w:t>o</w:t>
            </w:r>
            <w:r w:rsidRPr="00A45C24">
              <w:rPr>
                <w:rFonts w:ascii="Cambria" w:hAnsi="Cambria"/>
                <w:bCs/>
              </w:rPr>
              <w:t>C)</w:t>
            </w:r>
          </w:p>
        </w:tc>
        <w:tc>
          <w:tcPr>
            <w:tcW w:w="1411" w:type="dxa"/>
          </w:tcPr>
          <w:p w14:paraId="5D7CCA63" w14:textId="77777777" w:rsidR="000114F5" w:rsidRPr="00A45C24" w:rsidRDefault="000114F5" w:rsidP="00802C08">
            <w:pPr>
              <w:jc w:val="center"/>
              <w:rPr>
                <w:rFonts w:ascii="Cambria" w:hAnsi="Cambria"/>
                <w:bCs/>
              </w:rPr>
            </w:pPr>
            <w:r w:rsidRPr="00A45C24">
              <w:rPr>
                <w:rFonts w:ascii="Cambria" w:hAnsi="Cambria"/>
                <w:bCs/>
              </w:rPr>
              <w:t>HR (bpm)</w:t>
            </w:r>
          </w:p>
        </w:tc>
        <w:tc>
          <w:tcPr>
            <w:tcW w:w="2047" w:type="dxa"/>
          </w:tcPr>
          <w:p w14:paraId="176D2896" w14:textId="77777777" w:rsidR="000114F5" w:rsidRPr="00A45C24" w:rsidRDefault="000114F5" w:rsidP="00802C08">
            <w:pPr>
              <w:jc w:val="center"/>
              <w:rPr>
                <w:rFonts w:ascii="Cambria" w:hAnsi="Cambria"/>
                <w:bCs/>
              </w:rPr>
            </w:pPr>
            <w:r w:rsidRPr="00A45C24">
              <w:rPr>
                <w:rFonts w:ascii="Cambria" w:hAnsi="Cambria"/>
                <w:bCs/>
              </w:rPr>
              <w:t>BP (mmHg)</w:t>
            </w:r>
          </w:p>
        </w:tc>
        <w:tc>
          <w:tcPr>
            <w:tcW w:w="1775" w:type="dxa"/>
          </w:tcPr>
          <w:p w14:paraId="51BAB631" w14:textId="77777777" w:rsidR="000114F5" w:rsidRPr="00A45C24" w:rsidRDefault="000114F5" w:rsidP="00802C08">
            <w:pPr>
              <w:jc w:val="center"/>
              <w:rPr>
                <w:rFonts w:ascii="Cambria" w:hAnsi="Cambria"/>
                <w:bCs/>
              </w:rPr>
            </w:pPr>
            <w:r w:rsidRPr="00A45C24">
              <w:rPr>
                <w:rFonts w:ascii="Cambria" w:hAnsi="Cambria"/>
                <w:bCs/>
              </w:rPr>
              <w:t>RR (per min)</w:t>
            </w:r>
          </w:p>
        </w:tc>
        <w:tc>
          <w:tcPr>
            <w:tcW w:w="1715" w:type="dxa"/>
          </w:tcPr>
          <w:p w14:paraId="02EC5C62" w14:textId="77777777" w:rsidR="000114F5" w:rsidRPr="00A45C24" w:rsidRDefault="000114F5" w:rsidP="00802C08">
            <w:pPr>
              <w:jc w:val="center"/>
              <w:rPr>
                <w:rFonts w:ascii="Cambria" w:hAnsi="Cambria"/>
                <w:bCs/>
              </w:rPr>
            </w:pPr>
            <w:r w:rsidRPr="00A45C24">
              <w:rPr>
                <w:rFonts w:ascii="Cambria" w:hAnsi="Cambria"/>
                <w:bCs/>
              </w:rPr>
              <w:t>O</w:t>
            </w:r>
            <w:r w:rsidRPr="00A45C24">
              <w:rPr>
                <w:rFonts w:ascii="Cambria" w:hAnsi="Cambria"/>
                <w:bCs/>
                <w:vertAlign w:val="subscript"/>
              </w:rPr>
              <w:t>2</w:t>
            </w:r>
            <w:r w:rsidRPr="00A45C24">
              <w:rPr>
                <w:rFonts w:ascii="Cambria" w:hAnsi="Cambria"/>
                <w:bCs/>
              </w:rPr>
              <w:t xml:space="preserve"> Sat</w:t>
            </w:r>
          </w:p>
        </w:tc>
      </w:tr>
      <w:tr w:rsidR="000114F5" w:rsidRPr="00A45C24" w14:paraId="687DBD45" w14:textId="77777777" w:rsidTr="00802C08">
        <w:tc>
          <w:tcPr>
            <w:tcW w:w="1908" w:type="dxa"/>
          </w:tcPr>
          <w:p w14:paraId="72497A0D" w14:textId="77777777" w:rsidR="000114F5" w:rsidRPr="00A45C24" w:rsidRDefault="000114F5" w:rsidP="00802C08">
            <w:pPr>
              <w:jc w:val="center"/>
              <w:rPr>
                <w:rFonts w:ascii="Cambria" w:hAnsi="Cambria"/>
              </w:rPr>
            </w:pPr>
            <w:r w:rsidRPr="00A45C24">
              <w:rPr>
                <w:rFonts w:ascii="Cambria" w:hAnsi="Cambria"/>
              </w:rPr>
              <w:t>37</w:t>
            </w:r>
          </w:p>
        </w:tc>
        <w:tc>
          <w:tcPr>
            <w:tcW w:w="1411" w:type="dxa"/>
          </w:tcPr>
          <w:p w14:paraId="07DC4348" w14:textId="77777777" w:rsidR="000114F5" w:rsidRPr="00A45C24" w:rsidRDefault="000114F5" w:rsidP="00802C08">
            <w:pPr>
              <w:jc w:val="center"/>
              <w:rPr>
                <w:rFonts w:ascii="Cambria" w:hAnsi="Cambria"/>
                <w:b/>
              </w:rPr>
            </w:pPr>
            <w:r w:rsidRPr="00A45C24">
              <w:rPr>
                <w:rFonts w:ascii="Cambria" w:hAnsi="Cambria"/>
                <w:b/>
              </w:rPr>
              <w:t>100</w:t>
            </w:r>
          </w:p>
        </w:tc>
        <w:tc>
          <w:tcPr>
            <w:tcW w:w="2047" w:type="dxa"/>
          </w:tcPr>
          <w:p w14:paraId="280DCCB1" w14:textId="0F1010BA" w:rsidR="000114F5" w:rsidRPr="00A45C24" w:rsidRDefault="000114F5" w:rsidP="00802C08">
            <w:pPr>
              <w:jc w:val="center"/>
              <w:rPr>
                <w:rFonts w:ascii="Cambria" w:hAnsi="Cambria"/>
                <w:b/>
              </w:rPr>
            </w:pPr>
            <w:r w:rsidRPr="00A45C24">
              <w:rPr>
                <w:rFonts w:ascii="Cambria" w:hAnsi="Cambria"/>
                <w:b/>
              </w:rPr>
              <w:t>Drop</w:t>
            </w:r>
            <w:r w:rsidR="00A45C24" w:rsidRPr="00A45C24">
              <w:rPr>
                <w:rFonts w:ascii="Cambria" w:hAnsi="Cambria"/>
                <w:b/>
              </w:rPr>
              <w:t xml:space="preserve"> by 9</w:t>
            </w:r>
            <w:r w:rsidRPr="00A45C24">
              <w:rPr>
                <w:rFonts w:ascii="Cambria" w:hAnsi="Cambria"/>
                <w:b/>
              </w:rPr>
              <w:t>/</w:t>
            </w:r>
            <w:r w:rsidR="00A45C24" w:rsidRPr="00A45C24">
              <w:rPr>
                <w:rFonts w:ascii="Cambria" w:hAnsi="Cambria"/>
                <w:b/>
              </w:rPr>
              <w:t>3 (5)</w:t>
            </w:r>
          </w:p>
        </w:tc>
        <w:tc>
          <w:tcPr>
            <w:tcW w:w="1775" w:type="dxa"/>
          </w:tcPr>
          <w:p w14:paraId="34726A3C" w14:textId="7AF2B87A" w:rsidR="000114F5" w:rsidRPr="00A45C24" w:rsidRDefault="000114F5" w:rsidP="00802C08">
            <w:pPr>
              <w:jc w:val="center"/>
              <w:rPr>
                <w:rFonts w:ascii="Cambria" w:hAnsi="Cambria"/>
              </w:rPr>
            </w:pPr>
            <w:r w:rsidRPr="00A45C24">
              <w:rPr>
                <w:rFonts w:ascii="Cambria" w:hAnsi="Cambria"/>
              </w:rPr>
              <w:t>22</w:t>
            </w:r>
          </w:p>
        </w:tc>
        <w:tc>
          <w:tcPr>
            <w:tcW w:w="1715" w:type="dxa"/>
          </w:tcPr>
          <w:p w14:paraId="246241A9" w14:textId="77777777" w:rsidR="000114F5" w:rsidRPr="00A45C24" w:rsidRDefault="000114F5" w:rsidP="00802C08">
            <w:pPr>
              <w:jc w:val="center"/>
              <w:rPr>
                <w:rFonts w:ascii="Cambria" w:hAnsi="Cambria"/>
              </w:rPr>
            </w:pPr>
            <w:r w:rsidRPr="00A45C24">
              <w:rPr>
                <w:rFonts w:ascii="Cambria" w:hAnsi="Cambria"/>
              </w:rPr>
              <w:t>unchanged</w:t>
            </w:r>
          </w:p>
        </w:tc>
      </w:tr>
    </w:tbl>
    <w:p w14:paraId="6954FB6B" w14:textId="0216C8DF" w:rsidR="00610B3D" w:rsidRDefault="00A45C24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With each incremental dose increase, MAP will increase by 5</w:t>
      </w:r>
    </w:p>
    <w:p w14:paraId="2A77A5F1" w14:textId="77777777" w:rsidR="00A45C24" w:rsidRDefault="00A45C24" w:rsidP="00557629">
      <w:pPr>
        <w:rPr>
          <w:rFonts w:ascii="Cambria" w:hAnsi="Cambria"/>
          <w:lang w:val="en-US"/>
        </w:rPr>
      </w:pPr>
    </w:p>
    <w:p w14:paraId="4B25C792" w14:textId="77777777" w:rsidR="00A45C24" w:rsidRDefault="00A45C24" w:rsidP="00557629">
      <w:pPr>
        <w:rPr>
          <w:rFonts w:ascii="Cambria" w:hAnsi="Cambria"/>
          <w:lang w:val="en-US"/>
        </w:rPr>
      </w:pPr>
    </w:p>
    <w:p w14:paraId="03660EA6" w14:textId="77777777" w:rsidR="00A45C24" w:rsidRPr="00A45C24" w:rsidRDefault="00A45C24" w:rsidP="00557629">
      <w:pPr>
        <w:rPr>
          <w:rFonts w:ascii="Cambria" w:hAnsi="Cambria"/>
          <w:lang w:val="en-US"/>
        </w:rPr>
      </w:pPr>
    </w:p>
    <w:p w14:paraId="43F04B78" w14:textId="50B831C2" w:rsidR="00C95EAB" w:rsidRPr="00A45C24" w:rsidRDefault="00C95EAB" w:rsidP="00C95EAB">
      <w:pPr>
        <w:rPr>
          <w:rFonts w:ascii="Cambria" w:hAnsi="Cambria"/>
          <w:b/>
          <w:lang w:val="en-US"/>
        </w:rPr>
      </w:pPr>
      <w:r w:rsidRPr="00A45C24">
        <w:rPr>
          <w:rFonts w:ascii="Cambria" w:hAnsi="Cambria"/>
          <w:b/>
          <w:lang w:val="en-US"/>
        </w:rPr>
        <w:t xml:space="preserve">** vital sign changes are ballpark, </w:t>
      </w:r>
      <w:r w:rsidR="00A70C12" w:rsidRPr="00A45C24">
        <w:rPr>
          <w:rFonts w:ascii="Cambria" w:hAnsi="Cambria"/>
          <w:b/>
          <w:lang w:val="en-US"/>
        </w:rPr>
        <w:t>and can obviously be modified</w:t>
      </w:r>
      <w:r w:rsidRPr="00A45C24">
        <w:rPr>
          <w:rFonts w:ascii="Cambria" w:hAnsi="Cambria"/>
          <w:b/>
          <w:lang w:val="en-US"/>
        </w:rPr>
        <w:t>, especially in context o</w:t>
      </w:r>
      <w:r w:rsidR="0000082F">
        <w:rPr>
          <w:rFonts w:ascii="Cambria" w:hAnsi="Cambria"/>
          <w:b/>
          <w:lang w:val="en-US"/>
        </w:rPr>
        <w:t>f</w:t>
      </w:r>
      <w:r w:rsidRPr="00A45C24">
        <w:rPr>
          <w:rFonts w:ascii="Cambria" w:hAnsi="Cambria"/>
          <w:b/>
          <w:lang w:val="en-US"/>
        </w:rPr>
        <w:t xml:space="preserve"> multiple simultaneous interventions**</w:t>
      </w:r>
    </w:p>
    <w:p w14:paraId="2C8909D3" w14:textId="77777777" w:rsidR="009F4435" w:rsidRPr="00AC6A7E" w:rsidRDefault="009F4435" w:rsidP="00557629">
      <w:pPr>
        <w:rPr>
          <w:sz w:val="30"/>
          <w:szCs w:val="30"/>
          <w:lang w:val="en-US"/>
        </w:rPr>
      </w:pPr>
    </w:p>
    <w:p w14:paraId="697D742F" w14:textId="273520C6" w:rsidR="009F4435" w:rsidRPr="009D2721" w:rsidRDefault="00F54823" w:rsidP="00557629">
      <w:pPr>
        <w:rPr>
          <w:b/>
          <w:color w:val="FF0000"/>
          <w:lang w:val="en-US"/>
        </w:rPr>
      </w:pPr>
      <w:r w:rsidRPr="009D2721">
        <w:rPr>
          <w:b/>
          <w:color w:val="FF0000"/>
          <w:lang w:val="en-US"/>
        </w:rPr>
        <w:t>**</w:t>
      </w:r>
      <w:r w:rsidR="009F4435" w:rsidRPr="009D2721">
        <w:rPr>
          <w:b/>
          <w:color w:val="FF0000"/>
          <w:lang w:val="en-US"/>
        </w:rPr>
        <w:t xml:space="preserve">If BP ever drops below 50/x with any combination of interventions, patient has VT arrest </w:t>
      </w:r>
      <w:r w:rsidR="009F4435" w:rsidRPr="009D2721">
        <w:rPr>
          <w:b/>
          <w:color w:val="FF0000"/>
          <w:lang w:val="en-US"/>
        </w:rPr>
        <w:sym w:font="Wingdings" w:char="F0E0"/>
      </w:r>
      <w:r w:rsidR="009F4435" w:rsidRPr="009D2721">
        <w:rPr>
          <w:b/>
          <w:color w:val="FF0000"/>
          <w:lang w:val="en-US"/>
        </w:rPr>
        <w:t xml:space="preserve"> run ACLS</w:t>
      </w:r>
      <w:r w:rsidR="001A1DBF" w:rsidRPr="009D2721">
        <w:rPr>
          <w:b/>
          <w:color w:val="FF0000"/>
          <w:lang w:val="en-US"/>
        </w:rPr>
        <w:t xml:space="preserve"> for 1 cycle of shock/epi then ROSC.</w:t>
      </w:r>
    </w:p>
    <w:p w14:paraId="2FBE4BFC" w14:textId="77777777" w:rsidR="00EB6FE6" w:rsidRDefault="00EB6FE6" w:rsidP="00557629">
      <w:pPr>
        <w:rPr>
          <w:sz w:val="22"/>
          <w:szCs w:val="22"/>
          <w:lang w:val="en-US"/>
        </w:rPr>
      </w:pPr>
    </w:p>
    <w:p w14:paraId="3ABA54AB" w14:textId="49E6D6F6" w:rsidR="00385E00" w:rsidRDefault="00385E00" w:rsidP="00557629">
      <w:pPr>
        <w:rPr>
          <w:i/>
          <w:sz w:val="22"/>
          <w:szCs w:val="22"/>
          <w:u w:val="single"/>
          <w:lang w:val="en-US"/>
        </w:rPr>
      </w:pPr>
      <w:r w:rsidRPr="00A5089F">
        <w:rPr>
          <w:i/>
          <w:sz w:val="22"/>
          <w:szCs w:val="22"/>
          <w:u w:val="single"/>
          <w:lang w:val="en-US"/>
        </w:rPr>
        <w:t>Oxygenation</w:t>
      </w:r>
    </w:p>
    <w:p w14:paraId="6AB31F0B" w14:textId="77777777" w:rsidR="00A5089F" w:rsidRPr="00A5089F" w:rsidRDefault="00A5089F" w:rsidP="00557629">
      <w:pPr>
        <w:rPr>
          <w:i/>
          <w:sz w:val="22"/>
          <w:szCs w:val="22"/>
          <w:u w:val="single"/>
          <w:lang w:val="en-US"/>
        </w:rPr>
      </w:pPr>
    </w:p>
    <w:p w14:paraId="37D16BB1" w14:textId="6AC79131" w:rsidR="00385E00" w:rsidRPr="00F45A8C" w:rsidRDefault="00385E00" w:rsidP="00385E00">
      <w:pPr>
        <w:pStyle w:val="NormalWeb"/>
        <w:spacing w:before="0" w:beforeAutospacing="0" w:after="0" w:afterAutospacing="0"/>
        <w:rPr>
          <w:rStyle w:val="apple-style-span"/>
        </w:rPr>
      </w:pPr>
      <w:r w:rsidRPr="00F45A8C">
        <w:rPr>
          <w:rStyle w:val="apple-style-span"/>
          <w:b/>
          <w:color w:val="000000"/>
        </w:rPr>
        <w:t>***</w:t>
      </w:r>
      <w:r w:rsidRPr="00F45A8C">
        <w:rPr>
          <w:rStyle w:val="apple-style-span"/>
          <w:color w:val="000000"/>
        </w:rPr>
        <w:t xml:space="preserve"> If </w:t>
      </w:r>
      <w:r w:rsidRPr="00F45A8C">
        <w:rPr>
          <w:rStyle w:val="apple-style-span"/>
          <w:b/>
          <w:color w:val="000000"/>
        </w:rPr>
        <w:t xml:space="preserve">increased fiO2 </w:t>
      </w:r>
      <w:r w:rsidRPr="00F45A8C">
        <w:rPr>
          <w:rStyle w:val="apple-style-span"/>
          <w:color w:val="000000"/>
        </w:rPr>
        <w:t>is used, vital signs will change to: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411"/>
        <w:gridCol w:w="2047"/>
        <w:gridCol w:w="1775"/>
        <w:gridCol w:w="1715"/>
      </w:tblGrid>
      <w:tr w:rsidR="00385E00" w:rsidRPr="00F45A8C" w14:paraId="6658D735" w14:textId="77777777" w:rsidTr="00802C08">
        <w:tc>
          <w:tcPr>
            <w:tcW w:w="1908" w:type="dxa"/>
          </w:tcPr>
          <w:p w14:paraId="781D3459" w14:textId="77777777" w:rsidR="00385E00" w:rsidRPr="00F45A8C" w:rsidRDefault="00385E00" w:rsidP="00802C08">
            <w:pPr>
              <w:jc w:val="center"/>
              <w:rPr>
                <w:bCs/>
              </w:rPr>
            </w:pPr>
            <w:r w:rsidRPr="00F45A8C">
              <w:rPr>
                <w:bCs/>
              </w:rPr>
              <w:t>Temperature (</w:t>
            </w:r>
            <w:r w:rsidRPr="00F45A8C">
              <w:rPr>
                <w:bCs/>
                <w:vertAlign w:val="superscript"/>
              </w:rPr>
              <w:t>o</w:t>
            </w:r>
            <w:r w:rsidRPr="00F45A8C">
              <w:rPr>
                <w:bCs/>
              </w:rPr>
              <w:t>C)</w:t>
            </w:r>
          </w:p>
        </w:tc>
        <w:tc>
          <w:tcPr>
            <w:tcW w:w="1411" w:type="dxa"/>
          </w:tcPr>
          <w:p w14:paraId="136E2C60" w14:textId="77777777" w:rsidR="00385E00" w:rsidRPr="00F45A8C" w:rsidRDefault="00385E00" w:rsidP="00802C08">
            <w:pPr>
              <w:jc w:val="center"/>
              <w:rPr>
                <w:bCs/>
              </w:rPr>
            </w:pPr>
            <w:r w:rsidRPr="00F45A8C">
              <w:rPr>
                <w:bCs/>
              </w:rPr>
              <w:t>HR (bpm)</w:t>
            </w:r>
          </w:p>
        </w:tc>
        <w:tc>
          <w:tcPr>
            <w:tcW w:w="2047" w:type="dxa"/>
          </w:tcPr>
          <w:p w14:paraId="04A9240A" w14:textId="77777777" w:rsidR="00385E00" w:rsidRPr="00F45A8C" w:rsidRDefault="00385E00" w:rsidP="00802C08">
            <w:pPr>
              <w:jc w:val="center"/>
              <w:rPr>
                <w:bCs/>
              </w:rPr>
            </w:pPr>
            <w:r w:rsidRPr="00F45A8C">
              <w:rPr>
                <w:bCs/>
              </w:rPr>
              <w:t>BP (mmHg)</w:t>
            </w:r>
          </w:p>
        </w:tc>
        <w:tc>
          <w:tcPr>
            <w:tcW w:w="1775" w:type="dxa"/>
          </w:tcPr>
          <w:p w14:paraId="67D839D8" w14:textId="77777777" w:rsidR="00385E00" w:rsidRPr="00F45A8C" w:rsidRDefault="00385E00" w:rsidP="00802C08">
            <w:pPr>
              <w:jc w:val="center"/>
              <w:rPr>
                <w:bCs/>
              </w:rPr>
            </w:pPr>
            <w:r w:rsidRPr="00F45A8C">
              <w:rPr>
                <w:bCs/>
              </w:rPr>
              <w:t>RR (per min)</w:t>
            </w:r>
          </w:p>
        </w:tc>
        <w:tc>
          <w:tcPr>
            <w:tcW w:w="1715" w:type="dxa"/>
          </w:tcPr>
          <w:p w14:paraId="6D3005BB" w14:textId="77777777" w:rsidR="00385E00" w:rsidRPr="00F45A8C" w:rsidRDefault="00385E00" w:rsidP="00802C08">
            <w:pPr>
              <w:jc w:val="center"/>
              <w:rPr>
                <w:bCs/>
              </w:rPr>
            </w:pPr>
            <w:r w:rsidRPr="00F45A8C">
              <w:rPr>
                <w:bCs/>
              </w:rPr>
              <w:t>O</w:t>
            </w:r>
            <w:r w:rsidRPr="00F45A8C">
              <w:rPr>
                <w:bCs/>
                <w:vertAlign w:val="subscript"/>
              </w:rPr>
              <w:t>2</w:t>
            </w:r>
            <w:r w:rsidRPr="00F45A8C">
              <w:rPr>
                <w:bCs/>
              </w:rPr>
              <w:t xml:space="preserve"> Sat</w:t>
            </w:r>
          </w:p>
        </w:tc>
      </w:tr>
      <w:tr w:rsidR="00385E00" w:rsidRPr="00F45A8C" w14:paraId="0428DB3A" w14:textId="77777777" w:rsidTr="00802C08">
        <w:tc>
          <w:tcPr>
            <w:tcW w:w="1908" w:type="dxa"/>
          </w:tcPr>
          <w:p w14:paraId="79450B41" w14:textId="77777777" w:rsidR="00385E00" w:rsidRPr="00F45A8C" w:rsidRDefault="00385E00" w:rsidP="00802C08">
            <w:pPr>
              <w:jc w:val="center"/>
            </w:pPr>
            <w:r w:rsidRPr="00F45A8C">
              <w:t>37</w:t>
            </w:r>
          </w:p>
        </w:tc>
        <w:tc>
          <w:tcPr>
            <w:tcW w:w="1411" w:type="dxa"/>
          </w:tcPr>
          <w:p w14:paraId="68CDB83E" w14:textId="77777777" w:rsidR="00385E00" w:rsidRPr="00F45A8C" w:rsidRDefault="00385E00" w:rsidP="00802C08">
            <w:pPr>
              <w:jc w:val="center"/>
            </w:pPr>
            <w:r w:rsidRPr="00F45A8C">
              <w:t>100</w:t>
            </w:r>
          </w:p>
        </w:tc>
        <w:tc>
          <w:tcPr>
            <w:tcW w:w="2047" w:type="dxa"/>
          </w:tcPr>
          <w:p w14:paraId="372217A3" w14:textId="77777777" w:rsidR="00385E00" w:rsidRPr="00F45A8C" w:rsidRDefault="00385E00" w:rsidP="00802C08">
            <w:pPr>
              <w:jc w:val="center"/>
            </w:pPr>
            <w:r w:rsidRPr="00F45A8C">
              <w:t>unchanged</w:t>
            </w:r>
          </w:p>
        </w:tc>
        <w:tc>
          <w:tcPr>
            <w:tcW w:w="1775" w:type="dxa"/>
          </w:tcPr>
          <w:p w14:paraId="31F19E62" w14:textId="77777777" w:rsidR="00385E00" w:rsidRPr="00F45A8C" w:rsidRDefault="00385E00" w:rsidP="00802C08">
            <w:pPr>
              <w:jc w:val="center"/>
              <w:rPr>
                <w:b/>
              </w:rPr>
            </w:pPr>
            <w:r w:rsidRPr="00F45A8C">
              <w:rPr>
                <w:b/>
              </w:rPr>
              <w:t>24</w:t>
            </w:r>
          </w:p>
        </w:tc>
        <w:tc>
          <w:tcPr>
            <w:tcW w:w="1715" w:type="dxa"/>
          </w:tcPr>
          <w:p w14:paraId="1D55EB19" w14:textId="11AFD0B8" w:rsidR="00385E00" w:rsidRPr="00F45A8C" w:rsidRDefault="00385E00" w:rsidP="00802C08">
            <w:pPr>
              <w:jc w:val="center"/>
              <w:rPr>
                <w:b/>
              </w:rPr>
            </w:pPr>
            <w:r w:rsidRPr="00F45A8C">
              <w:rPr>
                <w:b/>
              </w:rPr>
              <w:t>88% via 100%</w:t>
            </w:r>
          </w:p>
        </w:tc>
      </w:tr>
    </w:tbl>
    <w:p w14:paraId="126F10DE" w14:textId="77777777" w:rsidR="00385E00" w:rsidRPr="00F45A8C" w:rsidRDefault="00385E00" w:rsidP="00557629">
      <w:pPr>
        <w:rPr>
          <w:lang w:val="en-US"/>
        </w:rPr>
      </w:pPr>
    </w:p>
    <w:p w14:paraId="04FEC8BA" w14:textId="77777777" w:rsidR="00385E00" w:rsidRPr="00F45A8C" w:rsidRDefault="00385E00" w:rsidP="00385E00">
      <w:pPr>
        <w:pStyle w:val="NormalWeb"/>
        <w:spacing w:before="0" w:beforeAutospacing="0" w:after="0" w:afterAutospacing="0"/>
        <w:rPr>
          <w:rStyle w:val="apple-style-span"/>
        </w:rPr>
      </w:pPr>
      <w:r w:rsidRPr="00F45A8C">
        <w:rPr>
          <w:rStyle w:val="apple-style-span"/>
          <w:b/>
          <w:color w:val="000000"/>
        </w:rPr>
        <w:t>***</w:t>
      </w:r>
      <w:r w:rsidRPr="00F45A8C">
        <w:rPr>
          <w:rStyle w:val="apple-style-span"/>
          <w:color w:val="000000"/>
        </w:rPr>
        <w:t xml:space="preserve"> If </w:t>
      </w:r>
      <w:r w:rsidRPr="00F45A8C">
        <w:rPr>
          <w:rStyle w:val="apple-style-span"/>
          <w:b/>
          <w:color w:val="000000"/>
        </w:rPr>
        <w:t>NiV</w:t>
      </w:r>
      <w:r w:rsidRPr="00F45A8C">
        <w:rPr>
          <w:rStyle w:val="apple-style-span"/>
          <w:color w:val="000000"/>
        </w:rPr>
        <w:t xml:space="preserve"> is used, vital signs will change to: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411"/>
        <w:gridCol w:w="2047"/>
        <w:gridCol w:w="1775"/>
        <w:gridCol w:w="1715"/>
      </w:tblGrid>
      <w:tr w:rsidR="00385E00" w:rsidRPr="00F45A8C" w14:paraId="5BE3C981" w14:textId="77777777" w:rsidTr="00802C08">
        <w:tc>
          <w:tcPr>
            <w:tcW w:w="1908" w:type="dxa"/>
          </w:tcPr>
          <w:p w14:paraId="3D673521" w14:textId="77777777" w:rsidR="00385E00" w:rsidRPr="00F45A8C" w:rsidRDefault="00385E00" w:rsidP="00802C08">
            <w:pPr>
              <w:jc w:val="center"/>
              <w:rPr>
                <w:bCs/>
              </w:rPr>
            </w:pPr>
            <w:r w:rsidRPr="00F45A8C">
              <w:rPr>
                <w:bCs/>
              </w:rPr>
              <w:t>Temperature (</w:t>
            </w:r>
            <w:r w:rsidRPr="00F45A8C">
              <w:rPr>
                <w:bCs/>
                <w:vertAlign w:val="superscript"/>
              </w:rPr>
              <w:t>o</w:t>
            </w:r>
            <w:r w:rsidRPr="00F45A8C">
              <w:rPr>
                <w:bCs/>
              </w:rPr>
              <w:t>C)</w:t>
            </w:r>
          </w:p>
        </w:tc>
        <w:tc>
          <w:tcPr>
            <w:tcW w:w="1411" w:type="dxa"/>
          </w:tcPr>
          <w:p w14:paraId="3B6DF740" w14:textId="77777777" w:rsidR="00385E00" w:rsidRPr="00F45A8C" w:rsidRDefault="00385E00" w:rsidP="00802C08">
            <w:pPr>
              <w:jc w:val="center"/>
              <w:rPr>
                <w:bCs/>
              </w:rPr>
            </w:pPr>
            <w:r w:rsidRPr="00F45A8C">
              <w:rPr>
                <w:bCs/>
              </w:rPr>
              <w:t>HR (bpm)</w:t>
            </w:r>
          </w:p>
        </w:tc>
        <w:tc>
          <w:tcPr>
            <w:tcW w:w="2047" w:type="dxa"/>
          </w:tcPr>
          <w:p w14:paraId="04B317F0" w14:textId="77777777" w:rsidR="00385E00" w:rsidRPr="00F45A8C" w:rsidRDefault="00385E00" w:rsidP="00802C08">
            <w:pPr>
              <w:jc w:val="center"/>
              <w:rPr>
                <w:bCs/>
              </w:rPr>
            </w:pPr>
            <w:r w:rsidRPr="00F45A8C">
              <w:rPr>
                <w:bCs/>
              </w:rPr>
              <w:t>BP (mmHg)</w:t>
            </w:r>
          </w:p>
        </w:tc>
        <w:tc>
          <w:tcPr>
            <w:tcW w:w="1775" w:type="dxa"/>
          </w:tcPr>
          <w:p w14:paraId="65AA02D0" w14:textId="77777777" w:rsidR="00385E00" w:rsidRPr="00F45A8C" w:rsidRDefault="00385E00" w:rsidP="00802C08">
            <w:pPr>
              <w:jc w:val="center"/>
              <w:rPr>
                <w:bCs/>
              </w:rPr>
            </w:pPr>
            <w:r w:rsidRPr="00F45A8C">
              <w:rPr>
                <w:bCs/>
              </w:rPr>
              <w:t>RR (per min)</w:t>
            </w:r>
          </w:p>
        </w:tc>
        <w:tc>
          <w:tcPr>
            <w:tcW w:w="1715" w:type="dxa"/>
          </w:tcPr>
          <w:p w14:paraId="463AE158" w14:textId="77777777" w:rsidR="00385E00" w:rsidRPr="00F45A8C" w:rsidRDefault="00385E00" w:rsidP="00802C08">
            <w:pPr>
              <w:jc w:val="center"/>
              <w:rPr>
                <w:bCs/>
              </w:rPr>
            </w:pPr>
            <w:r w:rsidRPr="00F45A8C">
              <w:rPr>
                <w:bCs/>
              </w:rPr>
              <w:t>O</w:t>
            </w:r>
            <w:r w:rsidRPr="00F45A8C">
              <w:rPr>
                <w:bCs/>
                <w:vertAlign w:val="subscript"/>
              </w:rPr>
              <w:t>2</w:t>
            </w:r>
            <w:r w:rsidRPr="00F45A8C">
              <w:rPr>
                <w:bCs/>
              </w:rPr>
              <w:t xml:space="preserve"> Sat</w:t>
            </w:r>
          </w:p>
        </w:tc>
      </w:tr>
      <w:tr w:rsidR="00385E00" w:rsidRPr="00F45A8C" w14:paraId="430FA805" w14:textId="77777777" w:rsidTr="00802C08">
        <w:tc>
          <w:tcPr>
            <w:tcW w:w="1908" w:type="dxa"/>
          </w:tcPr>
          <w:p w14:paraId="4CB64037" w14:textId="77777777" w:rsidR="00385E00" w:rsidRPr="00F45A8C" w:rsidRDefault="00385E00" w:rsidP="00802C08">
            <w:pPr>
              <w:jc w:val="center"/>
            </w:pPr>
            <w:r w:rsidRPr="00F45A8C">
              <w:t>37</w:t>
            </w:r>
          </w:p>
        </w:tc>
        <w:tc>
          <w:tcPr>
            <w:tcW w:w="1411" w:type="dxa"/>
          </w:tcPr>
          <w:p w14:paraId="06CA5C78" w14:textId="77777777" w:rsidR="00385E00" w:rsidRPr="00F45A8C" w:rsidRDefault="00385E00" w:rsidP="00802C08">
            <w:pPr>
              <w:jc w:val="center"/>
            </w:pPr>
            <w:r w:rsidRPr="00F45A8C">
              <w:t>100</w:t>
            </w:r>
          </w:p>
        </w:tc>
        <w:tc>
          <w:tcPr>
            <w:tcW w:w="2047" w:type="dxa"/>
          </w:tcPr>
          <w:p w14:paraId="1C4A1CF2" w14:textId="77777777" w:rsidR="00385E00" w:rsidRPr="00F45A8C" w:rsidRDefault="00385E00" w:rsidP="00802C08">
            <w:pPr>
              <w:jc w:val="center"/>
            </w:pPr>
            <w:r w:rsidRPr="00F45A8C">
              <w:t>unchanged</w:t>
            </w:r>
          </w:p>
        </w:tc>
        <w:tc>
          <w:tcPr>
            <w:tcW w:w="1775" w:type="dxa"/>
          </w:tcPr>
          <w:p w14:paraId="62452FFA" w14:textId="77777777" w:rsidR="00385E00" w:rsidRPr="00F45A8C" w:rsidRDefault="00385E00" w:rsidP="00802C08">
            <w:pPr>
              <w:jc w:val="center"/>
              <w:rPr>
                <w:b/>
              </w:rPr>
            </w:pPr>
            <w:r w:rsidRPr="00F45A8C">
              <w:rPr>
                <w:b/>
              </w:rPr>
              <w:t>24</w:t>
            </w:r>
          </w:p>
        </w:tc>
        <w:tc>
          <w:tcPr>
            <w:tcW w:w="1715" w:type="dxa"/>
          </w:tcPr>
          <w:p w14:paraId="134E6F47" w14:textId="77777777" w:rsidR="00385E00" w:rsidRPr="00F45A8C" w:rsidRDefault="00385E00" w:rsidP="00802C08">
            <w:pPr>
              <w:jc w:val="center"/>
              <w:rPr>
                <w:b/>
              </w:rPr>
            </w:pPr>
            <w:r w:rsidRPr="00F45A8C">
              <w:rPr>
                <w:b/>
              </w:rPr>
              <w:t>90% via 100%</w:t>
            </w:r>
          </w:p>
        </w:tc>
      </w:tr>
    </w:tbl>
    <w:p w14:paraId="4AADAE9E" w14:textId="77777777" w:rsidR="00385E00" w:rsidRPr="00F45A8C" w:rsidRDefault="00385E00" w:rsidP="00385E00">
      <w:pPr>
        <w:pStyle w:val="NormalWeb"/>
        <w:spacing w:before="0" w:beforeAutospacing="0" w:after="0" w:afterAutospacing="0"/>
        <w:rPr>
          <w:rStyle w:val="apple-style-span"/>
          <w:rFonts w:cs="Cambria"/>
          <w:i/>
        </w:rPr>
      </w:pPr>
      <w:r w:rsidRPr="00F45A8C">
        <w:rPr>
          <w:rStyle w:val="apple-style-span"/>
          <w:rFonts w:cs="Cambria"/>
          <w:i/>
        </w:rPr>
        <w:t>Patient will subsequently get agitated and try to remove the mask due to his lower GCS</w:t>
      </w:r>
    </w:p>
    <w:p w14:paraId="0410C555" w14:textId="77777777" w:rsidR="00385E00" w:rsidRPr="00F45A8C" w:rsidRDefault="00385E00" w:rsidP="00385E00">
      <w:pPr>
        <w:pStyle w:val="NormalWeb"/>
        <w:spacing w:before="0" w:beforeAutospacing="0" w:after="0" w:afterAutospacing="0"/>
        <w:rPr>
          <w:rStyle w:val="apple-style-span"/>
          <w:rFonts w:cs="Cambria"/>
        </w:rPr>
      </w:pPr>
      <w:r w:rsidRPr="00F45A8C">
        <w:rPr>
          <w:rStyle w:val="apple-style-span"/>
          <w:rFonts w:cs="Cambria"/>
        </w:rPr>
        <w:t>Nurse prompt: “Doc, the patient is not tolerating BiPaP very well, and his sat keeps on dropping.  Is there anything else we could do?”</w:t>
      </w:r>
    </w:p>
    <w:p w14:paraId="1DABBBA7" w14:textId="77777777" w:rsidR="00985C06" w:rsidRDefault="00985C06" w:rsidP="00385E00">
      <w:pPr>
        <w:pStyle w:val="NormalWeb"/>
        <w:spacing w:before="0" w:beforeAutospacing="0" w:after="0" w:afterAutospacing="0"/>
        <w:rPr>
          <w:rStyle w:val="apple-style-span"/>
          <w:rFonts w:cs="Cambria"/>
        </w:rPr>
      </w:pPr>
    </w:p>
    <w:p w14:paraId="604AC17E" w14:textId="042A08D5" w:rsidR="00985C06" w:rsidRPr="00F45A8C" w:rsidRDefault="00F45A8C" w:rsidP="00385E00">
      <w:pPr>
        <w:pStyle w:val="NormalWeb"/>
        <w:spacing w:before="0" w:beforeAutospacing="0" w:after="0" w:afterAutospacing="0"/>
        <w:rPr>
          <w:rStyle w:val="apple-style-span"/>
          <w:rFonts w:cs="Cambria"/>
          <w:b/>
        </w:rPr>
      </w:pPr>
      <w:r>
        <w:rPr>
          <w:rStyle w:val="apple-style-span"/>
          <w:rFonts w:cs="Cambria"/>
        </w:rPr>
        <w:t xml:space="preserve">*** if </w:t>
      </w:r>
      <w:r>
        <w:rPr>
          <w:rStyle w:val="apple-style-span"/>
          <w:rFonts w:cs="Cambria"/>
          <w:b/>
        </w:rPr>
        <w:t xml:space="preserve">intubation </w:t>
      </w:r>
      <w:r>
        <w:rPr>
          <w:rStyle w:val="apple-style-span"/>
          <w:rFonts w:cs="Cambria"/>
        </w:rPr>
        <w:t>is asked</w:t>
      </w:r>
      <w:r w:rsidR="00C66006">
        <w:rPr>
          <w:rStyle w:val="apple-style-span"/>
          <w:rFonts w:cs="Cambria"/>
        </w:rPr>
        <w:t xml:space="preserve"> for</w:t>
      </w:r>
      <w:r>
        <w:rPr>
          <w:rStyle w:val="apple-style-span"/>
          <w:rFonts w:cs="Cambria"/>
        </w:rPr>
        <w:t>, vital signs will change to:</w:t>
      </w:r>
      <w:r>
        <w:rPr>
          <w:rStyle w:val="apple-style-span"/>
          <w:rFonts w:cs="Cambria"/>
          <w:b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411"/>
        <w:gridCol w:w="2047"/>
        <w:gridCol w:w="1775"/>
        <w:gridCol w:w="1715"/>
      </w:tblGrid>
      <w:tr w:rsidR="00985C06" w:rsidRPr="00D60DE4" w14:paraId="5675A425" w14:textId="77777777" w:rsidTr="00802C08">
        <w:tc>
          <w:tcPr>
            <w:tcW w:w="1908" w:type="dxa"/>
          </w:tcPr>
          <w:p w14:paraId="11D08F8C" w14:textId="77777777" w:rsidR="00985C06" w:rsidRPr="001573A0" w:rsidRDefault="00985C06" w:rsidP="00802C08">
            <w:pPr>
              <w:jc w:val="center"/>
              <w:rPr>
                <w:bCs/>
              </w:rPr>
            </w:pPr>
            <w:r w:rsidRPr="001573A0">
              <w:rPr>
                <w:bCs/>
                <w:sz w:val="22"/>
                <w:szCs w:val="22"/>
              </w:rPr>
              <w:t>Temperature (</w:t>
            </w:r>
            <w:r w:rsidRPr="001573A0">
              <w:rPr>
                <w:bCs/>
                <w:sz w:val="22"/>
                <w:szCs w:val="22"/>
                <w:vertAlign w:val="superscript"/>
              </w:rPr>
              <w:t>o</w:t>
            </w:r>
            <w:r w:rsidRPr="001573A0">
              <w:rPr>
                <w:bCs/>
                <w:sz w:val="22"/>
                <w:szCs w:val="22"/>
              </w:rPr>
              <w:t>C)</w:t>
            </w:r>
          </w:p>
        </w:tc>
        <w:tc>
          <w:tcPr>
            <w:tcW w:w="1411" w:type="dxa"/>
          </w:tcPr>
          <w:p w14:paraId="091FA4A3" w14:textId="77777777" w:rsidR="00985C06" w:rsidRPr="001573A0" w:rsidRDefault="00985C06" w:rsidP="00802C08">
            <w:pPr>
              <w:jc w:val="center"/>
              <w:rPr>
                <w:bCs/>
              </w:rPr>
            </w:pPr>
            <w:r w:rsidRPr="001573A0">
              <w:rPr>
                <w:bCs/>
                <w:sz w:val="22"/>
                <w:szCs w:val="22"/>
              </w:rPr>
              <w:t>HR (bpm)</w:t>
            </w:r>
          </w:p>
        </w:tc>
        <w:tc>
          <w:tcPr>
            <w:tcW w:w="2047" w:type="dxa"/>
          </w:tcPr>
          <w:p w14:paraId="1DFBAC3A" w14:textId="77777777" w:rsidR="00985C06" w:rsidRPr="001573A0" w:rsidRDefault="00985C06" w:rsidP="00802C08">
            <w:pPr>
              <w:jc w:val="center"/>
              <w:rPr>
                <w:bCs/>
              </w:rPr>
            </w:pPr>
            <w:r w:rsidRPr="001573A0">
              <w:rPr>
                <w:bCs/>
                <w:sz w:val="22"/>
                <w:szCs w:val="22"/>
              </w:rPr>
              <w:t>BP (mmHg)</w:t>
            </w:r>
          </w:p>
        </w:tc>
        <w:tc>
          <w:tcPr>
            <w:tcW w:w="1775" w:type="dxa"/>
          </w:tcPr>
          <w:p w14:paraId="5B0AEA96" w14:textId="77777777" w:rsidR="00985C06" w:rsidRPr="001573A0" w:rsidRDefault="00985C06" w:rsidP="00802C08">
            <w:pPr>
              <w:jc w:val="center"/>
              <w:rPr>
                <w:bCs/>
              </w:rPr>
            </w:pPr>
            <w:r w:rsidRPr="001573A0">
              <w:rPr>
                <w:bCs/>
                <w:sz w:val="22"/>
                <w:szCs w:val="22"/>
              </w:rPr>
              <w:t>RR (per min)</w:t>
            </w:r>
          </w:p>
        </w:tc>
        <w:tc>
          <w:tcPr>
            <w:tcW w:w="1715" w:type="dxa"/>
          </w:tcPr>
          <w:p w14:paraId="4CD65B33" w14:textId="77777777" w:rsidR="00985C06" w:rsidRPr="001573A0" w:rsidRDefault="00985C06" w:rsidP="00802C08">
            <w:pPr>
              <w:jc w:val="center"/>
              <w:rPr>
                <w:bCs/>
              </w:rPr>
            </w:pPr>
            <w:r w:rsidRPr="001573A0">
              <w:rPr>
                <w:bCs/>
                <w:sz w:val="22"/>
                <w:szCs w:val="22"/>
              </w:rPr>
              <w:t>O</w:t>
            </w:r>
            <w:r w:rsidRPr="001573A0">
              <w:rPr>
                <w:bCs/>
                <w:sz w:val="22"/>
                <w:szCs w:val="22"/>
                <w:vertAlign w:val="subscript"/>
              </w:rPr>
              <w:t>2</w:t>
            </w:r>
            <w:r w:rsidRPr="001573A0">
              <w:rPr>
                <w:bCs/>
                <w:sz w:val="22"/>
                <w:szCs w:val="22"/>
              </w:rPr>
              <w:t xml:space="preserve"> Sat</w:t>
            </w:r>
          </w:p>
        </w:tc>
      </w:tr>
      <w:tr w:rsidR="00985C06" w:rsidRPr="00D60DE4" w14:paraId="25F0B596" w14:textId="77777777" w:rsidTr="00802C08">
        <w:tc>
          <w:tcPr>
            <w:tcW w:w="1908" w:type="dxa"/>
          </w:tcPr>
          <w:p w14:paraId="7A26F981" w14:textId="77777777" w:rsidR="00985C06" w:rsidRPr="00AB50FA" w:rsidRDefault="00985C06" w:rsidP="00802C08">
            <w:pPr>
              <w:jc w:val="center"/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411" w:type="dxa"/>
          </w:tcPr>
          <w:p w14:paraId="443EB071" w14:textId="77777777" w:rsidR="00985C06" w:rsidRPr="00AB50FA" w:rsidRDefault="00985C06" w:rsidP="00802C08">
            <w:pPr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2047" w:type="dxa"/>
          </w:tcPr>
          <w:p w14:paraId="3403AC27" w14:textId="77777777" w:rsidR="00985C06" w:rsidRPr="00AB50FA" w:rsidRDefault="00985C06" w:rsidP="00802C08">
            <w:pPr>
              <w:jc w:val="center"/>
            </w:pPr>
            <w:r>
              <w:rPr>
                <w:sz w:val="22"/>
                <w:szCs w:val="22"/>
              </w:rPr>
              <w:t>unchanged</w:t>
            </w:r>
          </w:p>
        </w:tc>
        <w:tc>
          <w:tcPr>
            <w:tcW w:w="1775" w:type="dxa"/>
          </w:tcPr>
          <w:p w14:paraId="0BF02A7D" w14:textId="11035935" w:rsidR="00985C06" w:rsidRPr="00D9709D" w:rsidRDefault="00F45A8C" w:rsidP="00802C0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715" w:type="dxa"/>
          </w:tcPr>
          <w:p w14:paraId="179ABA7B" w14:textId="63D83BE6" w:rsidR="00985C06" w:rsidRPr="001573A0" w:rsidRDefault="00985C06" w:rsidP="00802C0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98% </w:t>
            </w:r>
            <w:r w:rsidR="00F45A8C">
              <w:rPr>
                <w:b/>
                <w:sz w:val="22"/>
                <w:szCs w:val="22"/>
              </w:rPr>
              <w:t>on fiO2 50%</w:t>
            </w:r>
          </w:p>
        </w:tc>
      </w:tr>
    </w:tbl>
    <w:p w14:paraId="5D0D1DA0" w14:textId="59958395" w:rsidR="009D2721" w:rsidRPr="00C66006" w:rsidRDefault="006B0E19" w:rsidP="00385E00">
      <w:pPr>
        <w:pStyle w:val="NormalWeb"/>
        <w:spacing w:before="0" w:beforeAutospacing="0" w:after="0" w:afterAutospacing="0"/>
        <w:rPr>
          <w:rStyle w:val="apple-style-span"/>
          <w:rFonts w:cs="Cambria"/>
          <w:i/>
        </w:rPr>
      </w:pPr>
      <w:r w:rsidRPr="00C66006">
        <w:rPr>
          <w:rStyle w:val="apple-style-span"/>
          <w:rFonts w:cs="Cambria"/>
          <w:i/>
        </w:rPr>
        <w:t>If asked for, etCO2 will be 28mmHg (normal ~35mmHg)</w:t>
      </w:r>
    </w:p>
    <w:p w14:paraId="194EF44C" w14:textId="77777777" w:rsidR="00385E00" w:rsidRDefault="00385E00" w:rsidP="00557629">
      <w:pPr>
        <w:rPr>
          <w:sz w:val="22"/>
          <w:szCs w:val="22"/>
          <w:lang w:val="en-US"/>
        </w:rPr>
      </w:pPr>
    </w:p>
    <w:p w14:paraId="5D1B723B" w14:textId="4D65BA69" w:rsidR="00510FAE" w:rsidRDefault="00510FAE" w:rsidP="00557629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***If Swan-Ganz inserted, initial readings will be as follow</w:t>
      </w:r>
      <w:r w:rsidR="00F4410D">
        <w:rPr>
          <w:sz w:val="22"/>
          <w:szCs w:val="22"/>
          <w:lang w:val="en-US"/>
        </w:rPr>
        <w:t>:</w:t>
      </w:r>
    </w:p>
    <w:tbl>
      <w:tblPr>
        <w:tblW w:w="0" w:type="auto"/>
        <w:jc w:val="center"/>
        <w:tblBorders>
          <w:top w:val="single" w:sz="24" w:space="0" w:color="C0504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1270"/>
        <w:gridCol w:w="2105"/>
        <w:gridCol w:w="2447"/>
      </w:tblGrid>
      <w:tr w:rsidR="00510FAE" w:rsidRPr="001031E1" w14:paraId="5F3DEF6F" w14:textId="77777777" w:rsidTr="0000082F">
        <w:trPr>
          <w:jc w:val="center"/>
        </w:trPr>
        <w:tc>
          <w:tcPr>
            <w:tcW w:w="1270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1E3DF0D4" w14:textId="0B5607A1" w:rsidR="0075720D" w:rsidRDefault="0075720D" w:rsidP="0000082F">
            <w:pPr>
              <w:rPr>
                <w:color w:val="FFFFFF"/>
              </w:rPr>
            </w:pPr>
            <w:r>
              <w:rPr>
                <w:color w:val="FFFFFF"/>
              </w:rPr>
              <w:t>C.O</w:t>
            </w:r>
          </w:p>
          <w:p w14:paraId="0AFF6365" w14:textId="494CBD2C" w:rsidR="00510FAE" w:rsidRPr="00E339AB" w:rsidRDefault="00510FAE" w:rsidP="0000082F">
            <w:pPr>
              <w:rPr>
                <w:color w:val="FFFFFF"/>
              </w:rPr>
            </w:pPr>
            <w:r>
              <w:rPr>
                <w:color w:val="FFFFFF"/>
              </w:rPr>
              <w:t>C.I</w:t>
            </w:r>
          </w:p>
        </w:tc>
        <w:tc>
          <w:tcPr>
            <w:tcW w:w="2105" w:type="dxa"/>
            <w:shd w:val="clear" w:color="auto" w:fill="A7BFDE"/>
          </w:tcPr>
          <w:p w14:paraId="07381A80" w14:textId="77777777" w:rsidR="00510FAE" w:rsidRDefault="004F7D83" w:rsidP="00000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3.0</w:t>
            </w:r>
          </w:p>
          <w:p w14:paraId="0294CDFF" w14:textId="2BE48115" w:rsidR="004F7D83" w:rsidRPr="00B572F9" w:rsidRDefault="004F7D83" w:rsidP="0000082F">
            <w:pPr>
              <w:jc w:val="center"/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2447" w:type="dxa"/>
            <w:shd w:val="clear" w:color="auto" w:fill="A7BFDE"/>
          </w:tcPr>
          <w:p w14:paraId="6C264087" w14:textId="57DAEE66" w:rsidR="00510FAE" w:rsidRPr="001031E1" w:rsidRDefault="00BF43ED" w:rsidP="0000082F">
            <w:pPr>
              <w:jc w:val="center"/>
              <w:rPr>
                <w:i/>
                <w:iCs/>
                <w:color w:val="000000"/>
                <w:lang w:val="fr-FR"/>
              </w:rPr>
            </w:pPr>
            <w:r w:rsidRPr="001031E1">
              <w:rPr>
                <w:i/>
                <w:iCs/>
                <w:color w:val="000000"/>
                <w:lang w:val="fr-FR"/>
              </w:rPr>
              <w:t>C.O: 4-7 L/min</w:t>
            </w:r>
          </w:p>
          <w:p w14:paraId="21AF5ADF" w14:textId="410E2CD6" w:rsidR="00BF43ED" w:rsidRPr="001031E1" w:rsidRDefault="00BF43ED" w:rsidP="0000082F">
            <w:pPr>
              <w:jc w:val="center"/>
              <w:rPr>
                <w:i/>
                <w:iCs/>
                <w:color w:val="000000"/>
                <w:lang w:val="fr-FR"/>
              </w:rPr>
            </w:pPr>
            <w:r w:rsidRPr="001031E1">
              <w:rPr>
                <w:i/>
                <w:iCs/>
                <w:color w:val="000000"/>
                <w:lang w:val="fr-FR"/>
              </w:rPr>
              <w:t>C.I: 2.0-4.2 L/min/m2</w:t>
            </w:r>
          </w:p>
        </w:tc>
      </w:tr>
      <w:tr w:rsidR="00510FAE" w14:paraId="6CCD7164" w14:textId="77777777" w:rsidTr="0000082F">
        <w:trPr>
          <w:jc w:val="center"/>
        </w:trPr>
        <w:tc>
          <w:tcPr>
            <w:tcW w:w="1270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66175EAC" w14:textId="6A966CA9" w:rsidR="00510FAE" w:rsidRPr="00E339AB" w:rsidRDefault="00510FAE" w:rsidP="0000082F">
            <w:pPr>
              <w:rPr>
                <w:color w:val="FFFFFF"/>
              </w:rPr>
            </w:pPr>
            <w:r>
              <w:rPr>
                <w:color w:val="FFFFFF"/>
              </w:rPr>
              <w:t>SVR</w:t>
            </w:r>
          </w:p>
        </w:tc>
        <w:tc>
          <w:tcPr>
            <w:tcW w:w="2105" w:type="dxa"/>
            <w:shd w:val="clear" w:color="auto" w:fill="EDF2F8"/>
          </w:tcPr>
          <w:p w14:paraId="2997D529" w14:textId="361E93E8" w:rsidR="00510FAE" w:rsidRPr="00E339AB" w:rsidRDefault="004F7D83" w:rsidP="0000082F">
            <w:pPr>
              <w:tabs>
                <w:tab w:val="left" w:pos="544"/>
                <w:tab w:val="center" w:pos="707"/>
              </w:tabs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2200</w:t>
            </w:r>
          </w:p>
        </w:tc>
        <w:tc>
          <w:tcPr>
            <w:tcW w:w="2447" w:type="dxa"/>
            <w:shd w:val="clear" w:color="auto" w:fill="EDF2F8"/>
          </w:tcPr>
          <w:p w14:paraId="40D95638" w14:textId="7CCF9FE9" w:rsidR="00510FAE" w:rsidRPr="00E339AB" w:rsidRDefault="00510FAE" w:rsidP="0000082F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700-1600</w:t>
            </w:r>
            <w:r w:rsidR="00BF43ED">
              <w:rPr>
                <w:i/>
                <w:iCs/>
                <w:color w:val="000000"/>
              </w:rPr>
              <w:t xml:space="preserve"> dyne-sec-cm-5</w:t>
            </w:r>
          </w:p>
        </w:tc>
      </w:tr>
      <w:tr w:rsidR="00510FAE" w14:paraId="488148B8" w14:textId="77777777" w:rsidTr="0000082F">
        <w:trPr>
          <w:jc w:val="center"/>
        </w:trPr>
        <w:tc>
          <w:tcPr>
            <w:tcW w:w="1270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083FB5F" w14:textId="79753B0B" w:rsidR="00510FAE" w:rsidRPr="00E339AB" w:rsidRDefault="00510FAE" w:rsidP="0000082F">
            <w:pPr>
              <w:rPr>
                <w:color w:val="FFFFFF"/>
              </w:rPr>
            </w:pPr>
            <w:r>
              <w:rPr>
                <w:color w:val="FFFFFF"/>
              </w:rPr>
              <w:t>CVP</w:t>
            </w:r>
          </w:p>
        </w:tc>
        <w:tc>
          <w:tcPr>
            <w:tcW w:w="2105" w:type="dxa"/>
            <w:shd w:val="clear" w:color="auto" w:fill="A7BFDE"/>
          </w:tcPr>
          <w:p w14:paraId="024F30AD" w14:textId="4B06C02C" w:rsidR="00510FAE" w:rsidRPr="00E339AB" w:rsidRDefault="004F7D83" w:rsidP="0000082F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447" w:type="dxa"/>
            <w:shd w:val="clear" w:color="auto" w:fill="A7BFDE"/>
          </w:tcPr>
          <w:p w14:paraId="330B0310" w14:textId="291CFB52" w:rsidR="00510FAE" w:rsidRPr="00E339AB" w:rsidRDefault="00510FAE" w:rsidP="0000082F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1-5 mmHg</w:t>
            </w:r>
          </w:p>
        </w:tc>
      </w:tr>
      <w:tr w:rsidR="00510FAE" w14:paraId="4FD0F1A7" w14:textId="77777777" w:rsidTr="0000082F">
        <w:trPr>
          <w:jc w:val="center"/>
        </w:trPr>
        <w:tc>
          <w:tcPr>
            <w:tcW w:w="1270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2CF8566" w14:textId="0C5443E1" w:rsidR="00510FAE" w:rsidRPr="00E339AB" w:rsidRDefault="00510FAE" w:rsidP="0000082F">
            <w:pPr>
              <w:rPr>
                <w:color w:val="FFFFFF"/>
              </w:rPr>
            </w:pPr>
            <w:r>
              <w:rPr>
                <w:color w:val="FFFFFF"/>
              </w:rPr>
              <w:t>PCWP</w:t>
            </w:r>
          </w:p>
        </w:tc>
        <w:tc>
          <w:tcPr>
            <w:tcW w:w="2105" w:type="dxa"/>
            <w:shd w:val="clear" w:color="auto" w:fill="EDF2F8"/>
          </w:tcPr>
          <w:p w14:paraId="0E3D69A2" w14:textId="7B2E595E" w:rsidR="00510FAE" w:rsidRPr="00E339AB" w:rsidRDefault="004F7D83" w:rsidP="0000082F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447" w:type="dxa"/>
            <w:shd w:val="clear" w:color="auto" w:fill="EDF2F8"/>
          </w:tcPr>
          <w:p w14:paraId="650A1B94" w14:textId="57E23D92" w:rsidR="00510FAE" w:rsidRPr="00E339AB" w:rsidRDefault="00510FAE" w:rsidP="0000082F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4-12 mmHg</w:t>
            </w:r>
          </w:p>
        </w:tc>
      </w:tr>
      <w:tr w:rsidR="00510FAE" w14:paraId="51DB9473" w14:textId="77777777" w:rsidTr="0000082F">
        <w:trPr>
          <w:jc w:val="center"/>
        </w:trPr>
        <w:tc>
          <w:tcPr>
            <w:tcW w:w="1270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1DD37B4C" w14:textId="3FC6E5E7" w:rsidR="00510FAE" w:rsidRPr="00E339AB" w:rsidRDefault="00510FAE" w:rsidP="0000082F">
            <w:pPr>
              <w:rPr>
                <w:color w:val="FFFFFF"/>
              </w:rPr>
            </w:pPr>
            <w:r>
              <w:rPr>
                <w:color w:val="FFFFFF"/>
              </w:rPr>
              <w:t>PVR</w:t>
            </w:r>
          </w:p>
        </w:tc>
        <w:tc>
          <w:tcPr>
            <w:tcW w:w="2105" w:type="dxa"/>
            <w:shd w:val="clear" w:color="auto" w:fill="A7BFDE"/>
          </w:tcPr>
          <w:p w14:paraId="552DCE1A" w14:textId="5006252A" w:rsidR="00510FAE" w:rsidRPr="00E339AB" w:rsidRDefault="004F7D83" w:rsidP="0000082F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160</w:t>
            </w:r>
          </w:p>
        </w:tc>
        <w:tc>
          <w:tcPr>
            <w:tcW w:w="2447" w:type="dxa"/>
            <w:shd w:val="clear" w:color="auto" w:fill="A7BFDE"/>
          </w:tcPr>
          <w:p w14:paraId="59489DD3" w14:textId="4436986B" w:rsidR="00510FAE" w:rsidRPr="00E339AB" w:rsidRDefault="00510FAE" w:rsidP="0000082F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30-120 dyne</w:t>
            </w:r>
            <w:r w:rsidR="00BF43ED">
              <w:rPr>
                <w:i/>
                <w:iCs/>
                <w:color w:val="000000"/>
              </w:rPr>
              <w:t>-sec-cm-5</w:t>
            </w:r>
          </w:p>
        </w:tc>
      </w:tr>
    </w:tbl>
    <w:p w14:paraId="0D3F36A9" w14:textId="77777777" w:rsidR="00510FAE" w:rsidRDefault="00510FAE" w:rsidP="00557629">
      <w:pPr>
        <w:rPr>
          <w:sz w:val="22"/>
          <w:szCs w:val="22"/>
          <w:lang w:val="en-US"/>
        </w:rPr>
      </w:pPr>
    </w:p>
    <w:p w14:paraId="4D20B9AA" w14:textId="7FC8A268" w:rsidR="00510FAE" w:rsidRDefault="00510FAE" w:rsidP="00557629">
      <w:pPr>
        <w:rPr>
          <w:sz w:val="22"/>
          <w:szCs w:val="22"/>
          <w:lang w:val="en-US"/>
        </w:rPr>
      </w:pPr>
    </w:p>
    <w:p w14:paraId="4F0B5C5A" w14:textId="01E2CA2E" w:rsidR="001031E1" w:rsidRDefault="001031E1" w:rsidP="00557629">
      <w:pPr>
        <w:rPr>
          <w:sz w:val="22"/>
          <w:szCs w:val="22"/>
          <w:lang w:val="en-US"/>
        </w:rPr>
      </w:pPr>
    </w:p>
    <w:p w14:paraId="7473063F" w14:textId="77777777" w:rsidR="001031E1" w:rsidRPr="005C7787" w:rsidRDefault="001031E1" w:rsidP="00557629">
      <w:pPr>
        <w:rPr>
          <w:sz w:val="22"/>
          <w:szCs w:val="22"/>
          <w:lang w:val="en-US"/>
        </w:rPr>
      </w:pPr>
    </w:p>
    <w:p w14:paraId="7C881872" w14:textId="77777777" w:rsidR="00C95EAB" w:rsidRPr="004C7E06" w:rsidRDefault="00C95EAB" w:rsidP="00557629">
      <w:pPr>
        <w:rPr>
          <w:rFonts w:ascii="Cambria" w:hAnsi="Cambria"/>
          <w:b/>
          <w:sz w:val="22"/>
          <w:szCs w:val="22"/>
          <w:lang w:val="en-US"/>
        </w:rPr>
      </w:pPr>
      <w:r w:rsidRPr="004C7E06">
        <w:rPr>
          <w:rFonts w:ascii="Cambria" w:hAnsi="Cambria"/>
          <w:b/>
          <w:sz w:val="22"/>
          <w:szCs w:val="22"/>
          <w:lang w:val="en-US"/>
        </w:rPr>
        <w:t>CONSULTANTS</w:t>
      </w:r>
    </w:p>
    <w:p w14:paraId="3275BC9E" w14:textId="0C1EC66D" w:rsidR="00EB6FE6" w:rsidRPr="004C7E06" w:rsidRDefault="00EB6FE6" w:rsidP="00557629">
      <w:pPr>
        <w:rPr>
          <w:rFonts w:ascii="Cambria" w:hAnsi="Cambria"/>
          <w:b/>
          <w:lang w:val="en-US"/>
        </w:rPr>
      </w:pPr>
      <w:r w:rsidRPr="004C7E06">
        <w:rPr>
          <w:rFonts w:ascii="Cambria" w:hAnsi="Cambria"/>
          <w:b/>
          <w:sz w:val="22"/>
          <w:szCs w:val="22"/>
          <w:lang w:val="en-US"/>
        </w:rPr>
        <w:br/>
      </w:r>
      <w:r w:rsidRPr="004C7E06">
        <w:rPr>
          <w:rFonts w:ascii="Cambria" w:hAnsi="Cambria"/>
          <w:b/>
          <w:lang w:val="en-US"/>
        </w:rPr>
        <w:t>Interventional cardiologist on call:</w:t>
      </w:r>
    </w:p>
    <w:p w14:paraId="25D54DBE" w14:textId="0314493E" w:rsidR="00764693" w:rsidRPr="004C7E06" w:rsidRDefault="00764693" w:rsidP="00557629">
      <w:pPr>
        <w:rPr>
          <w:rFonts w:ascii="Cambria" w:hAnsi="Cambria"/>
          <w:lang w:val="en-US"/>
        </w:rPr>
      </w:pPr>
      <w:r w:rsidRPr="004C7E06">
        <w:rPr>
          <w:rFonts w:ascii="Cambria" w:hAnsi="Cambria"/>
          <w:i/>
          <w:lang w:val="en-US"/>
        </w:rPr>
        <w:t>If request for cath lab for suspected ACS</w:t>
      </w:r>
      <w:r w:rsidRPr="004C7E06">
        <w:rPr>
          <w:rFonts w:ascii="Cambria" w:hAnsi="Cambria"/>
          <w:lang w:val="en-US"/>
        </w:rPr>
        <w:t xml:space="preserve">: </w:t>
      </w:r>
      <w:r w:rsidR="00EB6FE6" w:rsidRPr="004C7E06">
        <w:rPr>
          <w:rFonts w:ascii="Cambria" w:hAnsi="Cambria"/>
          <w:lang w:val="en-US"/>
        </w:rPr>
        <w:t xml:space="preserve">“I don’t see any changes on EKG suggestive of </w:t>
      </w:r>
      <w:r w:rsidR="00C95EAB" w:rsidRPr="004C7E06">
        <w:rPr>
          <w:rFonts w:ascii="Cambria" w:hAnsi="Cambria"/>
          <w:lang w:val="en-US"/>
        </w:rPr>
        <w:t xml:space="preserve">STEMI. </w:t>
      </w:r>
      <w:r w:rsidR="00EB6FE6" w:rsidRPr="004C7E06">
        <w:rPr>
          <w:rFonts w:ascii="Cambria" w:hAnsi="Cambria"/>
          <w:lang w:val="en-US"/>
        </w:rPr>
        <w:t>No indication for cath lab at this time.”</w:t>
      </w:r>
    </w:p>
    <w:p w14:paraId="7D6EA80B" w14:textId="79D044E3" w:rsidR="00EB6FE6" w:rsidRPr="004C7E06" w:rsidRDefault="00EB6FE6" w:rsidP="00557629">
      <w:pPr>
        <w:rPr>
          <w:rFonts w:ascii="Cambria" w:hAnsi="Cambria"/>
          <w:lang w:val="en-US"/>
        </w:rPr>
      </w:pPr>
      <w:r w:rsidRPr="004C7E06">
        <w:rPr>
          <w:rFonts w:ascii="Cambria" w:hAnsi="Cambria"/>
          <w:i/>
          <w:lang w:val="en-US"/>
        </w:rPr>
        <w:t>If no appropriate meds started</w:t>
      </w:r>
      <w:r w:rsidR="00764693" w:rsidRPr="004C7E06">
        <w:rPr>
          <w:rFonts w:ascii="Cambria" w:hAnsi="Cambria"/>
          <w:i/>
          <w:lang w:val="en-US"/>
        </w:rPr>
        <w:t xml:space="preserve"> prior to call</w:t>
      </w:r>
      <w:r w:rsidRPr="004C7E06">
        <w:rPr>
          <w:rFonts w:ascii="Cambria" w:hAnsi="Cambria"/>
          <w:lang w:val="en-US"/>
        </w:rPr>
        <w:t>: “Have you considered starting any vasopressors?”</w:t>
      </w:r>
    </w:p>
    <w:p w14:paraId="13AF0490" w14:textId="77777777" w:rsidR="00C95EAB" w:rsidRPr="004C7E06" w:rsidRDefault="00C95EAB" w:rsidP="00557629">
      <w:pPr>
        <w:rPr>
          <w:rFonts w:ascii="Cambria" w:hAnsi="Cambria"/>
          <w:lang w:val="en-US"/>
        </w:rPr>
      </w:pPr>
    </w:p>
    <w:p w14:paraId="398E48E6" w14:textId="05F5B30C" w:rsidR="00EB6FE6" w:rsidRPr="004C7E06" w:rsidRDefault="00EB6FE6" w:rsidP="00557629">
      <w:pPr>
        <w:rPr>
          <w:rFonts w:ascii="Cambria" w:hAnsi="Cambria"/>
          <w:lang w:val="en-US"/>
        </w:rPr>
      </w:pPr>
      <w:r w:rsidRPr="004C7E06">
        <w:rPr>
          <w:rFonts w:ascii="Cambria" w:hAnsi="Cambria"/>
          <w:i/>
          <w:lang w:val="en-US"/>
        </w:rPr>
        <w:t>If specific request for mechanical support (IABP, Impella)</w:t>
      </w:r>
      <w:r w:rsidRPr="004C7E06">
        <w:rPr>
          <w:rFonts w:ascii="Cambria" w:hAnsi="Cambria"/>
          <w:lang w:val="en-US"/>
        </w:rPr>
        <w:t xml:space="preserve">: “Try to stabilize the patient with meds first, call me back in an hour </w:t>
      </w:r>
      <w:r w:rsidR="00D87F87" w:rsidRPr="004C7E06">
        <w:rPr>
          <w:rFonts w:ascii="Cambria" w:hAnsi="Cambria"/>
          <w:lang w:val="en-US"/>
        </w:rPr>
        <w:t xml:space="preserve">or two </w:t>
      </w:r>
      <w:r w:rsidRPr="004C7E06">
        <w:rPr>
          <w:rFonts w:ascii="Cambria" w:hAnsi="Cambria"/>
          <w:lang w:val="en-US"/>
        </w:rPr>
        <w:t>if things aren’t improving…”</w:t>
      </w:r>
    </w:p>
    <w:p w14:paraId="195E205B" w14:textId="4C27125D" w:rsidR="00764693" w:rsidRPr="004C7E06" w:rsidRDefault="00764693" w:rsidP="00557629">
      <w:pPr>
        <w:rPr>
          <w:rFonts w:ascii="Cambria" w:hAnsi="Cambria"/>
          <w:i/>
          <w:lang w:val="en-US"/>
        </w:rPr>
      </w:pPr>
    </w:p>
    <w:p w14:paraId="34ABF2D8" w14:textId="77777777" w:rsidR="00EB6FE6" w:rsidRPr="004C7E06" w:rsidRDefault="00EB6FE6" w:rsidP="00557629">
      <w:pPr>
        <w:rPr>
          <w:rFonts w:ascii="Cambria" w:hAnsi="Cambria"/>
          <w:b/>
          <w:lang w:val="en-US"/>
        </w:rPr>
      </w:pPr>
    </w:p>
    <w:p w14:paraId="4390059C" w14:textId="73EC63C6" w:rsidR="00EB6FE6" w:rsidRPr="004C7E06" w:rsidRDefault="00EB6FE6" w:rsidP="00557629">
      <w:pPr>
        <w:rPr>
          <w:rFonts w:ascii="Cambria" w:hAnsi="Cambria"/>
          <w:b/>
          <w:lang w:val="en-US"/>
        </w:rPr>
      </w:pPr>
      <w:r w:rsidRPr="004C7E06">
        <w:rPr>
          <w:rFonts w:ascii="Cambria" w:hAnsi="Cambria"/>
          <w:b/>
          <w:lang w:val="en-US"/>
        </w:rPr>
        <w:t>ICU:</w:t>
      </w:r>
    </w:p>
    <w:p w14:paraId="073413E8" w14:textId="4559AD54" w:rsidR="00EB6FE6" w:rsidRPr="004C7E06" w:rsidRDefault="0000082F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The ICU </w:t>
      </w:r>
      <w:r w:rsidR="00246D96">
        <w:rPr>
          <w:rFonts w:ascii="Cambria" w:hAnsi="Cambria"/>
          <w:lang w:val="en-US"/>
        </w:rPr>
        <w:t>resident tells you there is no bed at the moment. She asks you to stabilize the patient until she can find a bed. Suggests vasopressors and inotropes, if not yet started.</w:t>
      </w:r>
    </w:p>
    <w:p w14:paraId="22F42DB8" w14:textId="77777777" w:rsidR="006165B2" w:rsidRDefault="006165B2" w:rsidP="00557629">
      <w:pPr>
        <w:rPr>
          <w:rFonts w:ascii="Cambria" w:hAnsi="Cambria"/>
          <w:b/>
          <w:sz w:val="40"/>
          <w:szCs w:val="40"/>
          <w:lang w:val="en-US"/>
        </w:rPr>
      </w:pPr>
    </w:p>
    <w:p w14:paraId="4825AB45" w14:textId="0E6B5C81" w:rsidR="00563660" w:rsidRPr="006165B2" w:rsidRDefault="00563660" w:rsidP="00557629">
      <w:pPr>
        <w:rPr>
          <w:rFonts w:ascii="Cambria" w:hAnsi="Cambria"/>
          <w:b/>
          <w:lang w:val="en-US"/>
        </w:rPr>
      </w:pPr>
      <w:r w:rsidRPr="006165B2">
        <w:rPr>
          <w:rFonts w:ascii="Cambria" w:hAnsi="Cambria"/>
          <w:b/>
          <w:lang w:val="en-US"/>
        </w:rPr>
        <w:t>Paraclinical exams:</w:t>
      </w:r>
    </w:p>
    <w:p w14:paraId="18BF4DC3" w14:textId="77777777" w:rsidR="00817B61" w:rsidRPr="006165B2" w:rsidRDefault="00817B61" w:rsidP="00557629">
      <w:pPr>
        <w:rPr>
          <w:rFonts w:ascii="Cambria" w:hAnsi="Cambria"/>
          <w:lang w:val="en-US"/>
        </w:rPr>
      </w:pPr>
    </w:p>
    <w:p w14:paraId="367AA656" w14:textId="52CFB3EF" w:rsidR="00835FCB" w:rsidRPr="006165B2" w:rsidRDefault="00563660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Labs: Appendix A</w:t>
      </w:r>
    </w:p>
    <w:p w14:paraId="13667F9B" w14:textId="0159F4A6" w:rsidR="00563660" w:rsidRPr="006165B2" w:rsidRDefault="00563660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EKG: Appendix B</w:t>
      </w:r>
    </w:p>
    <w:p w14:paraId="72D91038" w14:textId="0536C885" w:rsidR="00835FCB" w:rsidRPr="006165B2" w:rsidRDefault="00563660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CXR: Appendix C</w:t>
      </w:r>
    </w:p>
    <w:p w14:paraId="39C207A1" w14:textId="21B750FD" w:rsidR="00AF469E" w:rsidRPr="006165B2" w:rsidRDefault="00563660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Echo: Appendix D</w:t>
      </w:r>
    </w:p>
    <w:p w14:paraId="2FD6C2B0" w14:textId="7E16FB57" w:rsidR="00371751" w:rsidRPr="006165B2" w:rsidRDefault="00817B61" w:rsidP="00557629">
      <w:pPr>
        <w:rPr>
          <w:rFonts w:ascii="Cambria" w:hAnsi="Cambria"/>
          <w:lang w:val="en-US"/>
        </w:rPr>
      </w:pPr>
      <w:r w:rsidRPr="006165B2">
        <w:rPr>
          <w:rFonts w:ascii="Cambria" w:hAnsi="Cambria"/>
          <w:lang w:val="en-US"/>
        </w:rPr>
        <w:t>Medication doses: Appendix E</w:t>
      </w:r>
    </w:p>
    <w:p w14:paraId="02CEBF4B" w14:textId="77777777" w:rsidR="00C3251B" w:rsidRPr="004C7E06" w:rsidRDefault="00C3251B" w:rsidP="00557629">
      <w:pPr>
        <w:rPr>
          <w:rFonts w:ascii="Cambria" w:hAnsi="Cambria"/>
          <w:b/>
          <w:lang w:val="en-US"/>
        </w:rPr>
      </w:pPr>
    </w:p>
    <w:p w14:paraId="508D42CA" w14:textId="5D68C7FD" w:rsidR="00C3251B" w:rsidRDefault="00246D96" w:rsidP="00557629">
      <w:pPr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t>Part 1 ends when the patient is intubated and inotropes and vasopressors have been strated. The nurse tells you there is a bed in the ICU and the patient will be transferred there.</w:t>
      </w:r>
    </w:p>
    <w:p w14:paraId="0C8AAD09" w14:textId="77777777" w:rsidR="006165B2" w:rsidRDefault="006165B2" w:rsidP="00557629">
      <w:pPr>
        <w:rPr>
          <w:rFonts w:ascii="Cambria" w:hAnsi="Cambria"/>
          <w:b/>
          <w:lang w:val="en-US"/>
        </w:rPr>
      </w:pPr>
    </w:p>
    <w:p w14:paraId="3F1CE6CB" w14:textId="62453765" w:rsidR="006165B2" w:rsidRPr="006165B2" w:rsidRDefault="006165B2" w:rsidP="00557629">
      <w:pPr>
        <w:rPr>
          <w:rFonts w:ascii="Cambria" w:hAnsi="Cambria"/>
          <w:b/>
          <w:sz w:val="28"/>
          <w:szCs w:val="28"/>
          <w:u w:val="single"/>
          <w:lang w:val="en-US"/>
        </w:rPr>
      </w:pPr>
      <w:r w:rsidRPr="006165B2">
        <w:rPr>
          <w:rFonts w:ascii="Cambria" w:hAnsi="Cambria"/>
          <w:b/>
          <w:sz w:val="28"/>
          <w:szCs w:val="28"/>
          <w:u w:val="single"/>
          <w:lang w:val="en-US"/>
        </w:rPr>
        <w:t>Part 2</w:t>
      </w:r>
    </w:p>
    <w:p w14:paraId="52CEE03F" w14:textId="77777777" w:rsidR="006165B2" w:rsidRDefault="006165B2" w:rsidP="00557629">
      <w:pPr>
        <w:rPr>
          <w:rFonts w:ascii="Cambria" w:hAnsi="Cambria"/>
          <w:b/>
          <w:lang w:val="en-US"/>
        </w:rPr>
      </w:pPr>
    </w:p>
    <w:p w14:paraId="17CD12A6" w14:textId="77777777" w:rsidR="00246D96" w:rsidRDefault="005B5F7D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“</w:t>
      </w:r>
      <w:r w:rsidR="004A336E">
        <w:rPr>
          <w:rFonts w:ascii="Cambria" w:hAnsi="Cambria"/>
          <w:lang w:val="en-US"/>
        </w:rPr>
        <w:t xml:space="preserve">Two hours later, </w:t>
      </w:r>
      <w:r w:rsidR="00246D96">
        <w:rPr>
          <w:rFonts w:ascii="Cambria" w:hAnsi="Cambria"/>
          <w:lang w:val="en-US"/>
        </w:rPr>
        <w:t>the ICU team is busy managing a code and ask you to reevaluate the patient, who is not improving.</w:t>
      </w:r>
    </w:p>
    <w:p w14:paraId="114663F1" w14:textId="77777777" w:rsidR="00246D96" w:rsidRDefault="00246D96" w:rsidP="00557629">
      <w:pPr>
        <w:rPr>
          <w:rFonts w:ascii="Cambria" w:hAnsi="Cambria"/>
          <w:lang w:val="en-US"/>
        </w:rPr>
      </w:pPr>
    </w:p>
    <w:p w14:paraId="51AEC774" w14:textId="1C5B3ECB" w:rsidR="004A336E" w:rsidRDefault="00246D96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T</w:t>
      </w:r>
      <w:r w:rsidR="004A336E">
        <w:rPr>
          <w:rFonts w:ascii="Cambria" w:hAnsi="Cambria"/>
          <w:lang w:val="en-US"/>
        </w:rPr>
        <w:t>he patient’s vital signs are as follows</w:t>
      </w:r>
    </w:p>
    <w:p w14:paraId="63F40818" w14:textId="77777777" w:rsidR="004A336E" w:rsidRDefault="004A336E" w:rsidP="00557629">
      <w:pPr>
        <w:rPr>
          <w:rFonts w:ascii="Cambria" w:hAnsi="Cambria"/>
          <w:lang w:val="en-US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08"/>
        <w:gridCol w:w="1411"/>
        <w:gridCol w:w="2047"/>
        <w:gridCol w:w="1775"/>
        <w:gridCol w:w="1715"/>
      </w:tblGrid>
      <w:tr w:rsidR="004A336E" w:rsidRPr="00F45A8C" w14:paraId="2A746755" w14:textId="77777777" w:rsidTr="0000082F">
        <w:tc>
          <w:tcPr>
            <w:tcW w:w="1908" w:type="dxa"/>
          </w:tcPr>
          <w:p w14:paraId="79CE5270" w14:textId="77777777" w:rsidR="004A336E" w:rsidRPr="00F45A8C" w:rsidRDefault="004A336E" w:rsidP="0000082F">
            <w:pPr>
              <w:jc w:val="center"/>
              <w:rPr>
                <w:bCs/>
              </w:rPr>
            </w:pPr>
            <w:r w:rsidRPr="00F45A8C">
              <w:rPr>
                <w:bCs/>
              </w:rPr>
              <w:t>Temperature (</w:t>
            </w:r>
            <w:r w:rsidRPr="00F45A8C">
              <w:rPr>
                <w:bCs/>
                <w:vertAlign w:val="superscript"/>
              </w:rPr>
              <w:t>o</w:t>
            </w:r>
            <w:r w:rsidRPr="00F45A8C">
              <w:rPr>
                <w:bCs/>
              </w:rPr>
              <w:t>C)</w:t>
            </w:r>
          </w:p>
        </w:tc>
        <w:tc>
          <w:tcPr>
            <w:tcW w:w="1411" w:type="dxa"/>
          </w:tcPr>
          <w:p w14:paraId="7B3D9E80" w14:textId="77777777" w:rsidR="004A336E" w:rsidRPr="00F45A8C" w:rsidRDefault="004A336E" w:rsidP="0000082F">
            <w:pPr>
              <w:jc w:val="center"/>
              <w:rPr>
                <w:bCs/>
              </w:rPr>
            </w:pPr>
            <w:r w:rsidRPr="00F45A8C">
              <w:rPr>
                <w:bCs/>
              </w:rPr>
              <w:t>HR (bpm)</w:t>
            </w:r>
          </w:p>
        </w:tc>
        <w:tc>
          <w:tcPr>
            <w:tcW w:w="2047" w:type="dxa"/>
          </w:tcPr>
          <w:p w14:paraId="05F6929C" w14:textId="77777777" w:rsidR="004A336E" w:rsidRPr="00F45A8C" w:rsidRDefault="004A336E" w:rsidP="0000082F">
            <w:pPr>
              <w:jc w:val="center"/>
              <w:rPr>
                <w:bCs/>
              </w:rPr>
            </w:pPr>
            <w:r w:rsidRPr="00F45A8C">
              <w:rPr>
                <w:bCs/>
              </w:rPr>
              <w:t>BP (mmHg)</w:t>
            </w:r>
          </w:p>
        </w:tc>
        <w:tc>
          <w:tcPr>
            <w:tcW w:w="1775" w:type="dxa"/>
          </w:tcPr>
          <w:p w14:paraId="5F6312C2" w14:textId="77777777" w:rsidR="004A336E" w:rsidRPr="00F45A8C" w:rsidRDefault="004A336E" w:rsidP="0000082F">
            <w:pPr>
              <w:jc w:val="center"/>
              <w:rPr>
                <w:bCs/>
              </w:rPr>
            </w:pPr>
            <w:r w:rsidRPr="00F45A8C">
              <w:rPr>
                <w:bCs/>
              </w:rPr>
              <w:t>RR (per min)</w:t>
            </w:r>
          </w:p>
        </w:tc>
        <w:tc>
          <w:tcPr>
            <w:tcW w:w="1715" w:type="dxa"/>
          </w:tcPr>
          <w:p w14:paraId="76D37D22" w14:textId="77777777" w:rsidR="004A336E" w:rsidRPr="00F45A8C" w:rsidRDefault="004A336E" w:rsidP="0000082F">
            <w:pPr>
              <w:jc w:val="center"/>
              <w:rPr>
                <w:bCs/>
              </w:rPr>
            </w:pPr>
            <w:r w:rsidRPr="00F45A8C">
              <w:rPr>
                <w:bCs/>
              </w:rPr>
              <w:t>O</w:t>
            </w:r>
            <w:r w:rsidRPr="00F45A8C">
              <w:rPr>
                <w:bCs/>
                <w:vertAlign w:val="subscript"/>
              </w:rPr>
              <w:t>2</w:t>
            </w:r>
            <w:r w:rsidRPr="00F45A8C">
              <w:rPr>
                <w:bCs/>
              </w:rPr>
              <w:t xml:space="preserve"> Sat</w:t>
            </w:r>
          </w:p>
        </w:tc>
      </w:tr>
      <w:tr w:rsidR="004A336E" w:rsidRPr="00F45A8C" w14:paraId="73449BF5" w14:textId="77777777" w:rsidTr="0000082F">
        <w:tc>
          <w:tcPr>
            <w:tcW w:w="1908" w:type="dxa"/>
          </w:tcPr>
          <w:p w14:paraId="4EACE399" w14:textId="77777777" w:rsidR="004A336E" w:rsidRPr="00F45A8C" w:rsidRDefault="004A336E" w:rsidP="0000082F">
            <w:pPr>
              <w:jc w:val="center"/>
            </w:pPr>
            <w:r w:rsidRPr="00F45A8C">
              <w:t>37</w:t>
            </w:r>
          </w:p>
        </w:tc>
        <w:tc>
          <w:tcPr>
            <w:tcW w:w="1411" w:type="dxa"/>
          </w:tcPr>
          <w:p w14:paraId="59A43581" w14:textId="77777777" w:rsidR="004A336E" w:rsidRPr="00F45A8C" w:rsidRDefault="004A336E" w:rsidP="0000082F">
            <w:pPr>
              <w:jc w:val="center"/>
            </w:pPr>
            <w:r w:rsidRPr="00F45A8C">
              <w:t>100</w:t>
            </w:r>
          </w:p>
        </w:tc>
        <w:tc>
          <w:tcPr>
            <w:tcW w:w="2047" w:type="dxa"/>
          </w:tcPr>
          <w:p w14:paraId="0BA5764D" w14:textId="1A23EC3D" w:rsidR="004A336E" w:rsidRPr="00F45A8C" w:rsidRDefault="00A45C24" w:rsidP="0000082F">
            <w:pPr>
              <w:jc w:val="center"/>
            </w:pPr>
            <w:r>
              <w:t>90/45 (60)</w:t>
            </w:r>
          </w:p>
        </w:tc>
        <w:tc>
          <w:tcPr>
            <w:tcW w:w="1775" w:type="dxa"/>
          </w:tcPr>
          <w:p w14:paraId="65B812AE" w14:textId="5E1EA3FF" w:rsidR="004A336E" w:rsidRPr="00420DD2" w:rsidRDefault="00420DD2" w:rsidP="0000082F">
            <w:pPr>
              <w:jc w:val="center"/>
            </w:pPr>
            <w:r w:rsidRPr="00420DD2">
              <w:t>16</w:t>
            </w:r>
          </w:p>
        </w:tc>
        <w:tc>
          <w:tcPr>
            <w:tcW w:w="1715" w:type="dxa"/>
          </w:tcPr>
          <w:p w14:paraId="61B18B94" w14:textId="507AF8C9" w:rsidR="004A336E" w:rsidRPr="00420DD2" w:rsidRDefault="00420DD2" w:rsidP="0000082F">
            <w:pPr>
              <w:jc w:val="center"/>
            </w:pPr>
            <w:r w:rsidRPr="00420DD2">
              <w:t>96% on FiO2 50%</w:t>
            </w:r>
          </w:p>
        </w:tc>
      </w:tr>
    </w:tbl>
    <w:p w14:paraId="7F6FBBC3" w14:textId="77777777" w:rsidR="004A336E" w:rsidRPr="004A336E" w:rsidRDefault="004A336E" w:rsidP="00557629">
      <w:pPr>
        <w:rPr>
          <w:rFonts w:ascii="Cambria" w:hAnsi="Cambria"/>
          <w:lang w:val="en-US"/>
        </w:rPr>
      </w:pPr>
    </w:p>
    <w:p w14:paraId="657DBD4E" w14:textId="77777777" w:rsidR="006165B2" w:rsidRDefault="006165B2" w:rsidP="00557629">
      <w:pPr>
        <w:rPr>
          <w:rFonts w:ascii="Cambria" w:hAnsi="Cambria"/>
          <w:b/>
          <w:lang w:val="en-US"/>
        </w:rPr>
      </w:pPr>
    </w:p>
    <w:p w14:paraId="23D4532C" w14:textId="58864959" w:rsidR="006165B2" w:rsidRDefault="00420DD2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Minimal urine output</w:t>
      </w:r>
    </w:p>
    <w:p w14:paraId="0F15218F" w14:textId="080CA2D1" w:rsidR="00420DD2" w:rsidRDefault="005B5F7D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Lactate: 7 mmol/L</w:t>
      </w:r>
    </w:p>
    <w:p w14:paraId="23877FCD" w14:textId="11E93FC3" w:rsidR="006165B2" w:rsidRDefault="005B5F7D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lastRenderedPageBreak/>
        <w:t>Remains cool and clammy</w:t>
      </w:r>
    </w:p>
    <w:p w14:paraId="46FE02F4" w14:textId="77777777" w:rsidR="005B5F7D" w:rsidRDefault="005B5F7D" w:rsidP="00557629">
      <w:pPr>
        <w:rPr>
          <w:rFonts w:ascii="Cambria" w:hAnsi="Cambria"/>
          <w:lang w:val="en-US"/>
        </w:rPr>
      </w:pPr>
    </w:p>
    <w:p w14:paraId="1AE91BF7" w14:textId="77777777" w:rsidR="001031E1" w:rsidRDefault="001031E1" w:rsidP="00557629">
      <w:pPr>
        <w:rPr>
          <w:rFonts w:ascii="Cambria" w:hAnsi="Cambria"/>
          <w:lang w:val="en-US"/>
        </w:rPr>
      </w:pPr>
    </w:p>
    <w:p w14:paraId="19C43737" w14:textId="7BC3A049" w:rsidR="005B5F7D" w:rsidRDefault="005B5F7D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 xml:space="preserve">Currently on </w:t>
      </w:r>
    </w:p>
    <w:p w14:paraId="1786F407" w14:textId="3C17FF59" w:rsidR="005B5F7D" w:rsidRDefault="005B5F7D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Levophed 30mcg/min</w:t>
      </w:r>
    </w:p>
    <w:p w14:paraId="37C92EDF" w14:textId="7C024579" w:rsidR="005B5F7D" w:rsidRDefault="005B5F7D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Dobutamine 7.5 mcg/kg/min</w:t>
      </w:r>
    </w:p>
    <w:p w14:paraId="7FABC71B" w14:textId="60E604C5" w:rsidR="005B5F7D" w:rsidRDefault="005B5F7D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Epinephrine 1.5mcg/kg/min</w:t>
      </w:r>
    </w:p>
    <w:p w14:paraId="4B99A89A" w14:textId="77777777" w:rsidR="005B5F7D" w:rsidRDefault="005B5F7D" w:rsidP="00557629">
      <w:pPr>
        <w:rPr>
          <w:rFonts w:ascii="Cambria" w:hAnsi="Cambria"/>
          <w:lang w:val="en-US"/>
        </w:rPr>
      </w:pPr>
    </w:p>
    <w:p w14:paraId="7351D7D3" w14:textId="6540F877" w:rsidR="005B5F7D" w:rsidRDefault="005B5F7D" w:rsidP="00557629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What would be your next step?”</w:t>
      </w:r>
    </w:p>
    <w:p w14:paraId="02EAC7F9" w14:textId="4AF44F39" w:rsidR="005B5F7D" w:rsidRDefault="005B5F7D" w:rsidP="005B5F7D">
      <w:pPr>
        <w:pStyle w:val="ListParagraph"/>
        <w:numPr>
          <w:ilvl w:val="0"/>
          <w:numId w:val="21"/>
        </w:num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Learner must recognize persistent/refractory cardiogenic shock despite intensive medical management and should think about alternative supports methods such as mechanical devices.</w:t>
      </w:r>
    </w:p>
    <w:p w14:paraId="4546DF60" w14:textId="77777777" w:rsidR="005B5F7D" w:rsidRDefault="005B5F7D" w:rsidP="005B5F7D">
      <w:pPr>
        <w:rPr>
          <w:rFonts w:ascii="Cambria" w:hAnsi="Cambria"/>
          <w:lang w:val="en-US"/>
        </w:rPr>
      </w:pPr>
    </w:p>
    <w:p w14:paraId="654C512A" w14:textId="186F586E" w:rsidR="005B5F7D" w:rsidRDefault="005B5F7D" w:rsidP="005B5F7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***Any further dose increase or non-interventional management will have no effect on vital signs.</w:t>
      </w:r>
    </w:p>
    <w:p w14:paraId="3BD29372" w14:textId="4DD829B9" w:rsidR="005B5F7D" w:rsidRPr="005B5F7D" w:rsidRDefault="005B5F7D" w:rsidP="005B5F7D">
      <w:pPr>
        <w:rPr>
          <w:rFonts w:ascii="Cambria" w:hAnsi="Cambria"/>
          <w:lang w:val="en-US"/>
        </w:rPr>
      </w:pPr>
      <w:r>
        <w:rPr>
          <w:rFonts w:ascii="Cambria" w:hAnsi="Cambria"/>
          <w:lang w:val="en-US"/>
        </w:rPr>
        <w:t>***If indecision, nurse will suggest: “Should we start thinking of non-pharmacological interventions?”</w:t>
      </w:r>
    </w:p>
    <w:p w14:paraId="05BF2B35" w14:textId="77777777" w:rsidR="005B5F7D" w:rsidRDefault="005B5F7D" w:rsidP="00557629">
      <w:pPr>
        <w:rPr>
          <w:rFonts w:ascii="Cambria" w:hAnsi="Cambria"/>
          <w:lang w:val="en-US"/>
        </w:rPr>
      </w:pPr>
    </w:p>
    <w:p w14:paraId="3C3FD576" w14:textId="4978E318" w:rsidR="005B5F7D" w:rsidRDefault="005B5F7D" w:rsidP="00557629">
      <w:pPr>
        <w:rPr>
          <w:rFonts w:ascii="Cambria" w:hAnsi="Cambria"/>
          <w:b/>
          <w:lang w:val="en-US"/>
        </w:rPr>
      </w:pPr>
      <w:r>
        <w:rPr>
          <w:rFonts w:ascii="Cambria" w:hAnsi="Cambria"/>
          <w:b/>
          <w:lang w:val="en-US"/>
        </w:rPr>
        <w:t>**SCENARIO ENDS ONCE PARTICIPANT CALLS CATH LAB FOR INVASIVE HEMODYNAMIC SUPPORT**</w:t>
      </w:r>
    </w:p>
    <w:p w14:paraId="203E9385" w14:textId="77777777" w:rsidR="006165B2" w:rsidRDefault="006165B2" w:rsidP="00557629">
      <w:pPr>
        <w:rPr>
          <w:rFonts w:ascii="Cambria" w:hAnsi="Cambria"/>
          <w:b/>
          <w:lang w:val="en-US"/>
        </w:rPr>
      </w:pPr>
    </w:p>
    <w:p w14:paraId="10F65E80" w14:textId="77777777" w:rsidR="00D87F87" w:rsidRPr="004C7E06" w:rsidRDefault="00D87F87" w:rsidP="00D87F87">
      <w:pPr>
        <w:pStyle w:val="Heading2"/>
        <w:rPr>
          <w:sz w:val="22"/>
          <w:szCs w:val="22"/>
        </w:rPr>
      </w:pPr>
      <w:r w:rsidRPr="004C7E06">
        <w:rPr>
          <w:sz w:val="22"/>
          <w:szCs w:val="22"/>
        </w:rPr>
        <w:t>Instructor Notes</w:t>
      </w:r>
    </w:p>
    <w:p w14:paraId="56940966" w14:textId="77777777" w:rsidR="00D87F87" w:rsidRPr="004C7E06" w:rsidRDefault="00D87F87" w:rsidP="00D87F87">
      <w:pPr>
        <w:rPr>
          <w:rFonts w:ascii="Cambria" w:hAnsi="Cambria"/>
          <w:sz w:val="22"/>
          <w:szCs w:val="22"/>
        </w:rPr>
      </w:pPr>
    </w:p>
    <w:p w14:paraId="0839710A" w14:textId="77777777" w:rsidR="00D87F87" w:rsidRPr="004C7E06" w:rsidRDefault="00D87F87" w:rsidP="00D87F87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>Tips to keep scenario flowing</w:t>
      </w:r>
    </w:p>
    <w:p w14:paraId="1EB23E16" w14:textId="77777777" w:rsidR="00D87F87" w:rsidRPr="004C7E06" w:rsidRDefault="00D87F87" w:rsidP="00D87F87">
      <w:pPr>
        <w:numPr>
          <w:ilvl w:val="0"/>
          <w:numId w:val="6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>If need for further evaluation not recognized, nurse will make a suggestion for further evaluation.</w:t>
      </w:r>
    </w:p>
    <w:p w14:paraId="3704A756" w14:textId="2C9D2F3A" w:rsidR="00D87F87" w:rsidRPr="004C7E06" w:rsidRDefault="00D87F87" w:rsidP="00D87F87">
      <w:pPr>
        <w:numPr>
          <w:ilvl w:val="0"/>
          <w:numId w:val="6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 xml:space="preserve">Nurse will prompt students to obtain baseline </w:t>
      </w:r>
      <w:r w:rsidR="005B5F7D">
        <w:rPr>
          <w:rFonts w:ascii="Cambria" w:hAnsi="Cambria"/>
          <w:sz w:val="22"/>
          <w:szCs w:val="22"/>
        </w:rPr>
        <w:t xml:space="preserve">TESTS </w:t>
      </w:r>
      <w:r w:rsidRPr="004C7E06">
        <w:rPr>
          <w:rFonts w:ascii="Cambria" w:hAnsi="Cambria"/>
          <w:sz w:val="22"/>
          <w:szCs w:val="22"/>
        </w:rPr>
        <w:t xml:space="preserve"> if not requested.</w:t>
      </w:r>
    </w:p>
    <w:p w14:paraId="489463CF" w14:textId="77777777" w:rsidR="00D87F87" w:rsidRPr="004C7E06" w:rsidRDefault="00D87F87" w:rsidP="00D87F87">
      <w:pPr>
        <w:numPr>
          <w:ilvl w:val="0"/>
          <w:numId w:val="6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>Nurse will prompt contacting consultants/RICU if not requested.</w:t>
      </w:r>
    </w:p>
    <w:p w14:paraId="662F3298" w14:textId="77777777" w:rsidR="00D87F87" w:rsidRPr="004C7E06" w:rsidRDefault="00D87F87" w:rsidP="00D87F87">
      <w:pPr>
        <w:ind w:left="1800"/>
        <w:rPr>
          <w:rFonts w:ascii="Cambria" w:hAnsi="Cambria"/>
          <w:sz w:val="22"/>
          <w:szCs w:val="22"/>
        </w:rPr>
      </w:pPr>
    </w:p>
    <w:p w14:paraId="3BB4D074" w14:textId="77777777" w:rsidR="00D87F87" w:rsidRPr="004C7E06" w:rsidRDefault="00D87F87" w:rsidP="00D87F87">
      <w:pPr>
        <w:numPr>
          <w:ilvl w:val="0"/>
          <w:numId w:val="3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>Scenario programming</w:t>
      </w:r>
    </w:p>
    <w:p w14:paraId="22ADC6D0" w14:textId="77777777" w:rsidR="00D87F87" w:rsidRPr="004C7E06" w:rsidRDefault="00D87F87" w:rsidP="00D87F87">
      <w:pPr>
        <w:numPr>
          <w:ilvl w:val="0"/>
          <w:numId w:val="4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>Optimal management path</w:t>
      </w:r>
    </w:p>
    <w:p w14:paraId="7FB0D6C6" w14:textId="77777777" w:rsidR="00D87F87" w:rsidRPr="004C7E06" w:rsidRDefault="00D87F87" w:rsidP="00D87F87">
      <w:pPr>
        <w:numPr>
          <w:ilvl w:val="3"/>
          <w:numId w:val="5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>O</w:t>
      </w:r>
      <w:r w:rsidRPr="004C7E06">
        <w:rPr>
          <w:rFonts w:ascii="Cambria" w:hAnsi="Cambria"/>
          <w:sz w:val="22"/>
          <w:szCs w:val="22"/>
        </w:rPr>
        <w:softHyphen/>
      </w:r>
      <w:r w:rsidRPr="004C7E06">
        <w:rPr>
          <w:rFonts w:ascii="Cambria" w:hAnsi="Cambria"/>
          <w:sz w:val="22"/>
          <w:szCs w:val="22"/>
          <w:vertAlign w:val="subscript"/>
        </w:rPr>
        <w:t>2</w:t>
      </w:r>
      <w:r w:rsidRPr="004C7E06">
        <w:rPr>
          <w:rFonts w:ascii="Cambria" w:hAnsi="Cambria"/>
          <w:sz w:val="22"/>
          <w:szCs w:val="22"/>
          <w:vertAlign w:val="subscript"/>
        </w:rPr>
        <w:softHyphen/>
      </w:r>
      <w:r w:rsidRPr="004C7E06">
        <w:rPr>
          <w:rFonts w:ascii="Cambria" w:hAnsi="Cambria"/>
          <w:sz w:val="22"/>
          <w:szCs w:val="22"/>
        </w:rPr>
        <w:t>/IV/monitor</w:t>
      </w:r>
    </w:p>
    <w:p w14:paraId="3E2C797E" w14:textId="77777777" w:rsidR="00D87F87" w:rsidRPr="004C7E06" w:rsidRDefault="00D87F87" w:rsidP="00D87F87">
      <w:pPr>
        <w:numPr>
          <w:ilvl w:val="3"/>
          <w:numId w:val="5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>History and physical examination</w:t>
      </w:r>
    </w:p>
    <w:p w14:paraId="4B3DB183" w14:textId="77777777" w:rsidR="00D87F87" w:rsidRPr="004C7E06" w:rsidRDefault="00D87F87" w:rsidP="00D87F87">
      <w:pPr>
        <w:numPr>
          <w:ilvl w:val="3"/>
          <w:numId w:val="5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 xml:space="preserve">Requisite studies </w:t>
      </w:r>
    </w:p>
    <w:p w14:paraId="18CFC728" w14:textId="2F3F4988" w:rsidR="00D87F87" w:rsidRPr="004C7E06" w:rsidRDefault="001F0ECF" w:rsidP="00D87F87">
      <w:pPr>
        <w:numPr>
          <w:ilvl w:val="4"/>
          <w:numId w:val="5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>Labs: BN</w:t>
      </w:r>
      <w:r w:rsidR="00D87F87" w:rsidRPr="004C7E06">
        <w:rPr>
          <w:rFonts w:ascii="Cambria" w:hAnsi="Cambria"/>
          <w:sz w:val="22"/>
          <w:szCs w:val="22"/>
        </w:rPr>
        <w:t>P, CBC, cardiac markers, coagulation profile</w:t>
      </w:r>
    </w:p>
    <w:p w14:paraId="761817D4" w14:textId="77777777" w:rsidR="00D87F87" w:rsidRPr="004C7E06" w:rsidRDefault="00D87F87" w:rsidP="00D87F87">
      <w:pPr>
        <w:numPr>
          <w:ilvl w:val="4"/>
          <w:numId w:val="5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>Images: ECG, CXR</w:t>
      </w:r>
    </w:p>
    <w:p w14:paraId="1557191A" w14:textId="288159D1" w:rsidR="00D87F87" w:rsidRPr="004C7E06" w:rsidRDefault="00D87F87" w:rsidP="00D87F87">
      <w:pPr>
        <w:numPr>
          <w:ilvl w:val="3"/>
          <w:numId w:val="5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 xml:space="preserve">Medical Management of </w:t>
      </w:r>
      <w:r w:rsidR="001F0ECF" w:rsidRPr="004C7E06">
        <w:rPr>
          <w:rFonts w:ascii="Cambria" w:hAnsi="Cambria"/>
          <w:sz w:val="22"/>
          <w:szCs w:val="22"/>
        </w:rPr>
        <w:t>cardiogenic shock with pulmonary edema (“cold and wet”)</w:t>
      </w:r>
    </w:p>
    <w:p w14:paraId="496AC24D" w14:textId="37526520" w:rsidR="00D87F87" w:rsidRPr="004C7E06" w:rsidRDefault="001F0ECF" w:rsidP="00D87F87">
      <w:pPr>
        <w:numPr>
          <w:ilvl w:val="3"/>
          <w:numId w:val="5"/>
        </w:numPr>
        <w:rPr>
          <w:rFonts w:ascii="Cambria" w:hAnsi="Cambria"/>
          <w:sz w:val="22"/>
          <w:szCs w:val="22"/>
        </w:rPr>
      </w:pPr>
      <w:r w:rsidRPr="004C7E06">
        <w:rPr>
          <w:rFonts w:ascii="Cambria" w:hAnsi="Cambria"/>
          <w:sz w:val="22"/>
          <w:szCs w:val="22"/>
        </w:rPr>
        <w:t>Consulting for evaluation for mechanical support</w:t>
      </w:r>
    </w:p>
    <w:p w14:paraId="46E2D96E" w14:textId="77777777" w:rsidR="00D87F87" w:rsidRPr="00D60DE4" w:rsidRDefault="00D87F87" w:rsidP="00D87F87">
      <w:pPr>
        <w:ind w:left="2880"/>
        <w:rPr>
          <w:sz w:val="22"/>
          <w:szCs w:val="22"/>
        </w:rPr>
      </w:pPr>
    </w:p>
    <w:p w14:paraId="07BC385E" w14:textId="77777777" w:rsidR="00D87F87" w:rsidRPr="00D60DE4" w:rsidRDefault="00D87F87" w:rsidP="00D87F87">
      <w:pPr>
        <w:numPr>
          <w:ilvl w:val="0"/>
          <w:numId w:val="4"/>
        </w:numPr>
        <w:rPr>
          <w:sz w:val="22"/>
          <w:szCs w:val="22"/>
        </w:rPr>
      </w:pPr>
      <w:r w:rsidRPr="00D60DE4">
        <w:rPr>
          <w:sz w:val="22"/>
          <w:szCs w:val="22"/>
        </w:rPr>
        <w:t>Potential complications/errors path(s):</w:t>
      </w:r>
    </w:p>
    <w:p w14:paraId="5ACB14BC" w14:textId="2AC14D83" w:rsidR="00D87F87" w:rsidRDefault="00D87F87" w:rsidP="00D87F87">
      <w:pPr>
        <w:numPr>
          <w:ilvl w:val="3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Failure to </w:t>
      </w:r>
      <w:r w:rsidR="001F0ECF">
        <w:rPr>
          <w:sz w:val="22"/>
          <w:szCs w:val="22"/>
        </w:rPr>
        <w:t>recognize cardiogenic shock (as opposed to other causes)</w:t>
      </w:r>
    </w:p>
    <w:p w14:paraId="3BE75F0B" w14:textId="012C8443" w:rsidR="00D87F87" w:rsidRDefault="001F0ECF" w:rsidP="00D87F87">
      <w:pPr>
        <w:numPr>
          <w:ilvl w:val="3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Failure to recognize worsening hypoxemia despite non-invasive attempts at oxygenation</w:t>
      </w:r>
    </w:p>
    <w:p w14:paraId="3635EE4E" w14:textId="52AD1C12" w:rsidR="00D87F87" w:rsidRDefault="001F0ECF" w:rsidP="00D87F87">
      <w:pPr>
        <w:numPr>
          <w:ilvl w:val="3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Administration of negative in</w:t>
      </w:r>
      <w:r w:rsidR="00F4410D">
        <w:rPr>
          <w:sz w:val="22"/>
          <w:szCs w:val="22"/>
        </w:rPr>
        <w:t>o</w:t>
      </w:r>
      <w:r>
        <w:rPr>
          <w:sz w:val="22"/>
          <w:szCs w:val="22"/>
        </w:rPr>
        <w:t>tropes in the setting of cardiogenic shock</w:t>
      </w:r>
    </w:p>
    <w:p w14:paraId="0A992F01" w14:textId="31ACEE90" w:rsidR="001F0ECF" w:rsidRPr="000519BE" w:rsidRDefault="001F0ECF" w:rsidP="00D87F87">
      <w:pPr>
        <w:numPr>
          <w:ilvl w:val="3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Administration of vasopressors without inotropes</w:t>
      </w:r>
    </w:p>
    <w:p w14:paraId="0AA16EDC" w14:textId="77777777" w:rsidR="00D87F87" w:rsidRDefault="00D87F87" w:rsidP="00557629">
      <w:pPr>
        <w:rPr>
          <w:b/>
          <w:lang w:val="en-US"/>
        </w:rPr>
      </w:pPr>
    </w:p>
    <w:p w14:paraId="1646E866" w14:textId="77777777" w:rsidR="00D54028" w:rsidRPr="00D60DE4" w:rsidRDefault="00D54028" w:rsidP="00D54028">
      <w:pPr>
        <w:pStyle w:val="Heading2"/>
        <w:rPr>
          <w:sz w:val="22"/>
          <w:szCs w:val="22"/>
        </w:rPr>
      </w:pPr>
      <w:r w:rsidRPr="00D60DE4">
        <w:rPr>
          <w:sz w:val="22"/>
          <w:szCs w:val="22"/>
        </w:rPr>
        <w:lastRenderedPageBreak/>
        <w:t xml:space="preserve">Debriefing </w:t>
      </w:r>
    </w:p>
    <w:p w14:paraId="394E3C37" w14:textId="77777777" w:rsidR="00D54028" w:rsidRPr="00D60DE4" w:rsidRDefault="00D54028" w:rsidP="00D54028">
      <w:pPr>
        <w:numPr>
          <w:ilvl w:val="0"/>
          <w:numId w:val="22"/>
        </w:numPr>
        <w:rPr>
          <w:sz w:val="22"/>
          <w:szCs w:val="22"/>
        </w:rPr>
      </w:pPr>
      <w:r w:rsidRPr="00D60DE4">
        <w:rPr>
          <w:sz w:val="22"/>
          <w:szCs w:val="22"/>
        </w:rPr>
        <w:t>Method of debriefing: Group with teaching materials</w:t>
      </w:r>
    </w:p>
    <w:p w14:paraId="0968D570" w14:textId="77777777" w:rsidR="00D54028" w:rsidRPr="00085892" w:rsidRDefault="00D54028" w:rsidP="00D54028">
      <w:pPr>
        <w:numPr>
          <w:ilvl w:val="0"/>
          <w:numId w:val="22"/>
        </w:numPr>
        <w:rPr>
          <w:sz w:val="22"/>
          <w:szCs w:val="22"/>
        </w:rPr>
      </w:pPr>
      <w:r w:rsidRPr="00D60DE4">
        <w:rPr>
          <w:sz w:val="22"/>
          <w:szCs w:val="22"/>
        </w:rPr>
        <w:t>Didactic Material</w:t>
      </w:r>
    </w:p>
    <w:p w14:paraId="15D0D9CB" w14:textId="77777777" w:rsidR="00D54028" w:rsidRPr="00D60DE4" w:rsidRDefault="00D54028" w:rsidP="00D54028">
      <w:pPr>
        <w:rPr>
          <w:sz w:val="22"/>
          <w:szCs w:val="22"/>
        </w:rPr>
      </w:pPr>
    </w:p>
    <w:p w14:paraId="7A801B55" w14:textId="63D2EE8E" w:rsidR="00276ED5" w:rsidRDefault="00563660" w:rsidP="00557629">
      <w:pPr>
        <w:rPr>
          <w:b/>
          <w:sz w:val="32"/>
          <w:szCs w:val="32"/>
          <w:lang w:val="en-US"/>
        </w:rPr>
      </w:pPr>
      <w:r w:rsidRPr="00563660">
        <w:rPr>
          <w:b/>
          <w:sz w:val="32"/>
          <w:szCs w:val="32"/>
          <w:lang w:val="en-US"/>
        </w:rPr>
        <w:t>Appendix A: Labs</w:t>
      </w:r>
    </w:p>
    <w:p w14:paraId="205858A3" w14:textId="77777777" w:rsidR="00246D96" w:rsidRDefault="00246D96" w:rsidP="00557629">
      <w:pPr>
        <w:rPr>
          <w:b/>
          <w:sz w:val="32"/>
          <w:szCs w:val="32"/>
          <w:lang w:val="en-US"/>
        </w:rPr>
      </w:pPr>
    </w:p>
    <w:p w14:paraId="784D33E3" w14:textId="44CC8107" w:rsidR="00246D96" w:rsidRDefault="00246D96" w:rsidP="00557629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Part 1</w:t>
      </w:r>
    </w:p>
    <w:p w14:paraId="2E16B087" w14:textId="77777777" w:rsidR="00802C08" w:rsidRPr="00802C08" w:rsidRDefault="00802C08" w:rsidP="00557629">
      <w:pPr>
        <w:rPr>
          <w:b/>
          <w:sz w:val="32"/>
          <w:szCs w:val="32"/>
          <w:lang w:val="en-US"/>
        </w:rPr>
      </w:pPr>
    </w:p>
    <w:tbl>
      <w:tblPr>
        <w:tblW w:w="0" w:type="auto"/>
        <w:jc w:val="center"/>
        <w:tblBorders>
          <w:top w:val="single" w:sz="24" w:space="0" w:color="C0504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1154"/>
        <w:gridCol w:w="116"/>
        <w:gridCol w:w="1989"/>
        <w:gridCol w:w="116"/>
        <w:gridCol w:w="2331"/>
        <w:gridCol w:w="99"/>
        <w:gridCol w:w="17"/>
        <w:gridCol w:w="21"/>
      </w:tblGrid>
      <w:tr w:rsidR="00276ED5" w14:paraId="01F80EBB" w14:textId="77777777" w:rsidTr="00802C08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0A8E3E9E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Na</w:t>
            </w:r>
            <w:r w:rsidRPr="00E339AB">
              <w:rPr>
                <w:color w:val="FFFFFF"/>
                <w:vertAlign w:val="superscript"/>
              </w:rPr>
              <w:t>+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0E04D7D1" w14:textId="77777777" w:rsidR="00276ED5" w:rsidRPr="00B572F9" w:rsidRDefault="00276ED5" w:rsidP="00802C08">
            <w:pPr>
              <w:jc w:val="center"/>
            </w:pPr>
            <w:r>
              <w:rPr>
                <w:sz w:val="22"/>
                <w:szCs w:val="22"/>
              </w:rPr>
              <w:t>139</w:t>
            </w:r>
          </w:p>
        </w:tc>
        <w:tc>
          <w:tcPr>
            <w:tcW w:w="2447" w:type="dxa"/>
            <w:gridSpan w:val="3"/>
            <w:shd w:val="clear" w:color="auto" w:fill="A7BFDE"/>
          </w:tcPr>
          <w:p w14:paraId="6AD82B0A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135-147 mMol/L</w:t>
            </w:r>
          </w:p>
        </w:tc>
      </w:tr>
      <w:tr w:rsidR="00276ED5" w14:paraId="586B2D5F" w14:textId="77777777" w:rsidTr="00802C08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459C539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K</w:t>
            </w:r>
            <w:r w:rsidRPr="00E339AB">
              <w:rPr>
                <w:color w:val="FFFFFF"/>
                <w:vertAlign w:val="superscript"/>
              </w:rPr>
              <w:t>+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22EFD269" w14:textId="1175A6F0" w:rsidR="00276ED5" w:rsidRPr="00E339AB" w:rsidRDefault="00276ED5" w:rsidP="00802C08">
            <w:pPr>
              <w:tabs>
                <w:tab w:val="left" w:pos="544"/>
                <w:tab w:val="center" w:pos="707"/>
              </w:tabs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3.</w:t>
            </w:r>
            <w:r w:rsidR="001E5114">
              <w:rPr>
                <w:sz w:val="22"/>
                <w:szCs w:val="22"/>
              </w:rPr>
              <w:t>5</w:t>
            </w:r>
          </w:p>
        </w:tc>
        <w:tc>
          <w:tcPr>
            <w:tcW w:w="2447" w:type="dxa"/>
            <w:gridSpan w:val="3"/>
            <w:shd w:val="clear" w:color="auto" w:fill="EDF2F8"/>
          </w:tcPr>
          <w:p w14:paraId="6567C130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3.5-5.2 mMol/L</w:t>
            </w:r>
          </w:p>
        </w:tc>
      </w:tr>
      <w:tr w:rsidR="00276ED5" w14:paraId="041DF6C2" w14:textId="77777777" w:rsidTr="00802C08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2B874AC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Cl</w:t>
            </w:r>
            <w:r w:rsidRPr="00E339AB">
              <w:rPr>
                <w:color w:val="FFFFFF"/>
                <w:vertAlign w:val="superscript"/>
              </w:rPr>
              <w:t>-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1960B830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2447" w:type="dxa"/>
            <w:gridSpan w:val="3"/>
            <w:shd w:val="clear" w:color="auto" w:fill="A7BFDE"/>
          </w:tcPr>
          <w:p w14:paraId="2E86CAC7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95-107 mMol/L</w:t>
            </w:r>
          </w:p>
        </w:tc>
      </w:tr>
      <w:tr w:rsidR="00276ED5" w14:paraId="05C70B55" w14:textId="77777777" w:rsidTr="00802C08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0C902860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HCO</w:t>
            </w:r>
            <w:r w:rsidRPr="00E339AB">
              <w:rPr>
                <w:color w:val="FFFFFF"/>
                <w:vertAlign w:val="subscript"/>
              </w:rPr>
              <w:t>3</w:t>
            </w:r>
            <w:r w:rsidRPr="00E339AB">
              <w:rPr>
                <w:color w:val="FFFFFF"/>
                <w:vertAlign w:val="superscript"/>
              </w:rPr>
              <w:t>-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1169B1AF" w14:textId="4313784B" w:rsidR="00276ED5" w:rsidRPr="00E339AB" w:rsidRDefault="00731BDF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447" w:type="dxa"/>
            <w:gridSpan w:val="3"/>
            <w:shd w:val="clear" w:color="auto" w:fill="EDF2F8"/>
          </w:tcPr>
          <w:p w14:paraId="1ED25301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22-30 mMol/L</w:t>
            </w:r>
          </w:p>
        </w:tc>
      </w:tr>
      <w:tr w:rsidR="00276ED5" w14:paraId="377846E3" w14:textId="77777777" w:rsidTr="00802C08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400A77AC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BUN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6C9DD95F" w14:textId="7B7081EC" w:rsidR="00276ED5" w:rsidRPr="00E339AB" w:rsidRDefault="00731BDF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447" w:type="dxa"/>
            <w:gridSpan w:val="3"/>
            <w:shd w:val="clear" w:color="auto" w:fill="A7BFDE"/>
          </w:tcPr>
          <w:p w14:paraId="7EA9142F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7-20 mMol/L</w:t>
            </w:r>
          </w:p>
        </w:tc>
      </w:tr>
      <w:tr w:rsidR="00276ED5" w14:paraId="22C0AF9D" w14:textId="77777777" w:rsidTr="00802C08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1C443707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Cr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7FFFC2BC" w14:textId="160DA855" w:rsidR="00276ED5" w:rsidRPr="00E339AB" w:rsidRDefault="00731BDF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2447" w:type="dxa"/>
            <w:gridSpan w:val="3"/>
            <w:shd w:val="clear" w:color="auto" w:fill="EDF2F8"/>
          </w:tcPr>
          <w:p w14:paraId="11DE932C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53-120 μ</w:t>
            </w:r>
            <w:r w:rsidRPr="00E339AB">
              <w:rPr>
                <w:i/>
                <w:iCs/>
                <w:color w:val="000000"/>
              </w:rPr>
              <w:t>Mol/L</w:t>
            </w:r>
          </w:p>
        </w:tc>
      </w:tr>
      <w:tr w:rsidR="00276ED5" w14:paraId="2553832A" w14:textId="77777777" w:rsidTr="00802C08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nil"/>
              <w:right w:val="nil"/>
            </w:tcBorders>
            <w:shd w:val="clear" w:color="auto" w:fill="2C4C74"/>
          </w:tcPr>
          <w:p w14:paraId="551DEF74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Glucose</w:t>
            </w:r>
          </w:p>
        </w:tc>
        <w:tc>
          <w:tcPr>
            <w:tcW w:w="2105" w:type="dxa"/>
            <w:gridSpan w:val="2"/>
            <w:tcBorders>
              <w:bottom w:val="single" w:sz="4" w:space="0" w:color="4F81BD"/>
            </w:tcBorders>
            <w:shd w:val="clear" w:color="auto" w:fill="A7BFDE"/>
          </w:tcPr>
          <w:p w14:paraId="787811AD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8.6</w:t>
            </w:r>
          </w:p>
        </w:tc>
        <w:tc>
          <w:tcPr>
            <w:tcW w:w="2447" w:type="dxa"/>
            <w:gridSpan w:val="3"/>
            <w:tcBorders>
              <w:bottom w:val="single" w:sz="4" w:space="0" w:color="4F81BD"/>
            </w:tcBorders>
            <w:shd w:val="clear" w:color="auto" w:fill="A7BFDE"/>
          </w:tcPr>
          <w:p w14:paraId="314B0033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3.9-6.1</w:t>
            </w:r>
            <w:r w:rsidRPr="00E339AB">
              <w:rPr>
                <w:i/>
                <w:iCs/>
                <w:color w:val="000000"/>
              </w:rPr>
              <w:t xml:space="preserve"> mMol/L</w:t>
            </w:r>
          </w:p>
        </w:tc>
      </w:tr>
      <w:tr w:rsidR="00276ED5" w14:paraId="244C230F" w14:textId="77777777" w:rsidTr="00802C08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nil"/>
              <w:right w:val="nil"/>
            </w:tcBorders>
            <w:shd w:val="clear" w:color="auto" w:fill="2C4C74"/>
          </w:tcPr>
          <w:p w14:paraId="0FDBA58C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Mg ++</w:t>
            </w:r>
          </w:p>
        </w:tc>
        <w:tc>
          <w:tcPr>
            <w:tcW w:w="2105" w:type="dxa"/>
            <w:gridSpan w:val="2"/>
            <w:tcBorders>
              <w:top w:val="single" w:sz="4" w:space="0" w:color="4F81BD"/>
              <w:bottom w:val="single" w:sz="4" w:space="0" w:color="4F81BD"/>
            </w:tcBorders>
            <w:shd w:val="clear" w:color="auto" w:fill="EDF2F8"/>
          </w:tcPr>
          <w:p w14:paraId="786AA3AE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2447" w:type="dxa"/>
            <w:gridSpan w:val="3"/>
            <w:tcBorders>
              <w:top w:val="single" w:sz="4" w:space="0" w:color="4F81BD"/>
              <w:bottom w:val="single" w:sz="4" w:space="0" w:color="4F81BD"/>
            </w:tcBorders>
            <w:shd w:val="clear" w:color="auto" w:fill="EDF2F8"/>
          </w:tcPr>
          <w:p w14:paraId="2E16306A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1.4-2.0 mEq/L</w:t>
            </w:r>
          </w:p>
        </w:tc>
      </w:tr>
      <w:tr w:rsidR="00276ED5" w14:paraId="4214009A" w14:textId="77777777" w:rsidTr="00802C08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nil"/>
              <w:right w:val="nil"/>
            </w:tcBorders>
            <w:shd w:val="clear" w:color="auto" w:fill="2C4C74"/>
          </w:tcPr>
          <w:p w14:paraId="17E9B40B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Ca ++</w:t>
            </w:r>
          </w:p>
        </w:tc>
        <w:tc>
          <w:tcPr>
            <w:tcW w:w="2105" w:type="dxa"/>
            <w:gridSpan w:val="2"/>
            <w:tcBorders>
              <w:bottom w:val="single" w:sz="4" w:space="0" w:color="4F81BD"/>
            </w:tcBorders>
            <w:shd w:val="clear" w:color="auto" w:fill="A7BFDE"/>
          </w:tcPr>
          <w:p w14:paraId="7BACC94F" w14:textId="77777777" w:rsidR="00276ED5" w:rsidRDefault="00276ED5" w:rsidP="00802C08">
            <w:pPr>
              <w:jc w:val="center"/>
            </w:pPr>
            <w:r>
              <w:rPr>
                <w:sz w:val="22"/>
                <w:szCs w:val="22"/>
              </w:rPr>
              <w:t>8.6</w:t>
            </w:r>
          </w:p>
        </w:tc>
        <w:tc>
          <w:tcPr>
            <w:tcW w:w="2447" w:type="dxa"/>
            <w:gridSpan w:val="3"/>
            <w:tcBorders>
              <w:bottom w:val="single" w:sz="4" w:space="0" w:color="4F81BD"/>
            </w:tcBorders>
            <w:shd w:val="clear" w:color="auto" w:fill="A7BFDE"/>
          </w:tcPr>
          <w:p w14:paraId="2EB3C832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8.5-10.5 mg/dL</w:t>
            </w:r>
          </w:p>
        </w:tc>
      </w:tr>
      <w:tr w:rsidR="00276ED5" w:rsidRPr="004D56A1" w14:paraId="6C4F7177" w14:textId="77777777" w:rsidTr="00802C08">
        <w:trPr>
          <w:jc w:val="center"/>
        </w:trPr>
        <w:tc>
          <w:tcPr>
            <w:tcW w:w="3375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center"/>
          </w:tcPr>
          <w:p w14:paraId="1467F701" w14:textId="77777777" w:rsidR="00276ED5" w:rsidRDefault="00276ED5" w:rsidP="00802C08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737B99C8" w14:textId="77777777" w:rsidR="00276ED5" w:rsidRPr="00E339AB" w:rsidRDefault="00276ED5" w:rsidP="00802C08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CBC w Differential</w:t>
            </w:r>
          </w:p>
        </w:tc>
        <w:tc>
          <w:tcPr>
            <w:tcW w:w="2468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bottom"/>
          </w:tcPr>
          <w:p w14:paraId="67C7853D" w14:textId="77777777" w:rsidR="00276ED5" w:rsidRPr="00E339AB" w:rsidRDefault="00276ED5" w:rsidP="00802C08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Reference Range</w:t>
            </w:r>
          </w:p>
        </w:tc>
      </w:tr>
      <w:tr w:rsidR="00276ED5" w14:paraId="1B6C9F38" w14:textId="77777777" w:rsidTr="00802C08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3EC0C92F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WBC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04F2D9BC" w14:textId="6B947FB5" w:rsidR="00276ED5" w:rsidRPr="00E339AB" w:rsidRDefault="00731BDF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14.7</w:t>
            </w:r>
          </w:p>
        </w:tc>
        <w:tc>
          <w:tcPr>
            <w:tcW w:w="2468" w:type="dxa"/>
            <w:gridSpan w:val="4"/>
            <w:shd w:val="clear" w:color="auto" w:fill="A7BFDE"/>
          </w:tcPr>
          <w:p w14:paraId="7397A39C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4.5-11 th/cmm</w:t>
            </w:r>
          </w:p>
        </w:tc>
      </w:tr>
      <w:tr w:rsidR="00276ED5" w14:paraId="2DF62F03" w14:textId="77777777" w:rsidTr="00802C08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3124F173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H</w:t>
            </w:r>
            <w:r>
              <w:rPr>
                <w:color w:val="FFFFFF"/>
              </w:rPr>
              <w:t>g</w:t>
            </w:r>
            <w:r w:rsidRPr="00E339AB">
              <w:rPr>
                <w:color w:val="FFFFFF"/>
              </w:rPr>
              <w:t>b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714F94E7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12.6</w:t>
            </w:r>
          </w:p>
        </w:tc>
        <w:tc>
          <w:tcPr>
            <w:tcW w:w="2468" w:type="dxa"/>
            <w:gridSpan w:val="4"/>
            <w:shd w:val="clear" w:color="auto" w:fill="EDF2F8"/>
          </w:tcPr>
          <w:p w14:paraId="151050BD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12-16 gm/dl</w:t>
            </w:r>
          </w:p>
        </w:tc>
      </w:tr>
      <w:tr w:rsidR="00276ED5" w14:paraId="5F9BC4C7" w14:textId="77777777" w:rsidTr="00802C08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58766373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Hct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50D2190E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38.2</w:t>
            </w:r>
          </w:p>
        </w:tc>
        <w:tc>
          <w:tcPr>
            <w:tcW w:w="2468" w:type="dxa"/>
            <w:gridSpan w:val="4"/>
            <w:shd w:val="clear" w:color="auto" w:fill="A7BFDE"/>
          </w:tcPr>
          <w:p w14:paraId="2718059B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36-46%</w:t>
            </w:r>
          </w:p>
        </w:tc>
      </w:tr>
      <w:tr w:rsidR="00276ED5" w14:paraId="00241D31" w14:textId="77777777" w:rsidTr="00802C08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75D8EC58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MCV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1DEFD4F2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2468" w:type="dxa"/>
            <w:gridSpan w:val="4"/>
            <w:shd w:val="clear" w:color="auto" w:fill="EDF2F8"/>
          </w:tcPr>
          <w:p w14:paraId="14C90DD3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8—100 fl</w:t>
            </w:r>
          </w:p>
        </w:tc>
      </w:tr>
      <w:tr w:rsidR="00276ED5" w14:paraId="0A6DC8CC" w14:textId="77777777" w:rsidTr="00802C08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0480837F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PLT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5141566F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2468" w:type="dxa"/>
            <w:gridSpan w:val="4"/>
            <w:shd w:val="clear" w:color="auto" w:fill="A7BFDE"/>
          </w:tcPr>
          <w:p w14:paraId="529DCA7C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150-400 th/cmm</w:t>
            </w:r>
          </w:p>
        </w:tc>
      </w:tr>
      <w:tr w:rsidR="00276ED5" w14:paraId="5D0C512B" w14:textId="77777777" w:rsidTr="00802C08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30BCF41B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PMNs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5BED79E9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2468" w:type="dxa"/>
            <w:gridSpan w:val="4"/>
            <w:shd w:val="clear" w:color="auto" w:fill="EDF2F8"/>
          </w:tcPr>
          <w:p w14:paraId="406AD223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40-70%</w:t>
            </w:r>
          </w:p>
        </w:tc>
      </w:tr>
      <w:tr w:rsidR="00276ED5" w14:paraId="7A14B904" w14:textId="77777777" w:rsidTr="00802C08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3C92D143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Lymph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6772CDBB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468" w:type="dxa"/>
            <w:gridSpan w:val="4"/>
            <w:shd w:val="clear" w:color="auto" w:fill="A7BFDE"/>
          </w:tcPr>
          <w:p w14:paraId="3A4B6955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22-44%</w:t>
            </w:r>
          </w:p>
        </w:tc>
      </w:tr>
      <w:tr w:rsidR="00276ED5" w14:paraId="23B7226B" w14:textId="77777777" w:rsidTr="00802C08">
        <w:trPr>
          <w:jc w:val="center"/>
        </w:trPr>
        <w:tc>
          <w:tcPr>
            <w:tcW w:w="1270" w:type="dxa"/>
            <w:gridSpan w:val="2"/>
            <w:tcBorders>
              <w:left w:val="nil"/>
              <w:bottom w:val="nil"/>
              <w:right w:val="nil"/>
            </w:tcBorders>
            <w:shd w:val="clear" w:color="auto" w:fill="2C4C74"/>
          </w:tcPr>
          <w:p w14:paraId="080AD82D" w14:textId="77777777" w:rsidR="00276ED5" w:rsidRPr="00E339AB" w:rsidRDefault="00276ED5" w:rsidP="00802C08">
            <w:pPr>
              <w:rPr>
                <w:color w:val="FFFFFF"/>
              </w:rPr>
            </w:pPr>
            <w:r w:rsidRPr="00E339AB">
              <w:rPr>
                <w:color w:val="FFFFFF"/>
              </w:rPr>
              <w:t>Eos</w:t>
            </w:r>
          </w:p>
        </w:tc>
        <w:tc>
          <w:tcPr>
            <w:tcW w:w="2105" w:type="dxa"/>
            <w:gridSpan w:val="2"/>
            <w:tcBorders>
              <w:bottom w:val="single" w:sz="4" w:space="0" w:color="4F81BD"/>
            </w:tcBorders>
            <w:shd w:val="clear" w:color="auto" w:fill="A7BFDE"/>
          </w:tcPr>
          <w:p w14:paraId="2313E46E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68" w:type="dxa"/>
            <w:gridSpan w:val="4"/>
            <w:tcBorders>
              <w:bottom w:val="single" w:sz="4" w:space="0" w:color="4F81BD"/>
            </w:tcBorders>
            <w:shd w:val="clear" w:color="auto" w:fill="A7BFDE"/>
          </w:tcPr>
          <w:p w14:paraId="4D2F1EA3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0-8%</w:t>
            </w:r>
          </w:p>
        </w:tc>
      </w:tr>
      <w:tr w:rsidR="00276ED5" w:rsidRPr="004D56A1" w14:paraId="478942BB" w14:textId="77777777" w:rsidTr="00802C08">
        <w:trPr>
          <w:jc w:val="center"/>
        </w:trPr>
        <w:tc>
          <w:tcPr>
            <w:tcW w:w="3375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center"/>
          </w:tcPr>
          <w:p w14:paraId="43B0161F" w14:textId="77777777" w:rsidR="00276ED5" w:rsidRDefault="00276ED5" w:rsidP="00802C08">
            <w:pPr>
              <w:rPr>
                <w:b/>
                <w:bCs/>
                <w:smallCaps/>
                <w:color w:val="000000"/>
              </w:rPr>
            </w:pPr>
          </w:p>
          <w:p w14:paraId="554D8664" w14:textId="77777777" w:rsidR="00276ED5" w:rsidRPr="00E339AB" w:rsidRDefault="00276ED5" w:rsidP="00802C08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Cardiac Biomarkers</w:t>
            </w:r>
          </w:p>
        </w:tc>
        <w:tc>
          <w:tcPr>
            <w:tcW w:w="2468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bottom"/>
          </w:tcPr>
          <w:p w14:paraId="1A299015" w14:textId="77777777" w:rsidR="00276ED5" w:rsidRPr="00E339AB" w:rsidRDefault="00276ED5" w:rsidP="00802C08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Reference Range</w:t>
            </w:r>
          </w:p>
        </w:tc>
      </w:tr>
      <w:tr w:rsidR="00276ED5" w14:paraId="4A9B52CF" w14:textId="77777777" w:rsidTr="00802C08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77D1D63F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NT-BNP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481538AE" w14:textId="129AF087" w:rsidR="00276ED5" w:rsidRPr="00E339AB" w:rsidRDefault="00731BDF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8674</w:t>
            </w:r>
          </w:p>
        </w:tc>
        <w:tc>
          <w:tcPr>
            <w:tcW w:w="2468" w:type="dxa"/>
            <w:gridSpan w:val="4"/>
            <w:shd w:val="clear" w:color="auto" w:fill="A7BFDE"/>
          </w:tcPr>
          <w:p w14:paraId="712C468C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&lt; 190  </w:t>
            </w:r>
          </w:p>
        </w:tc>
      </w:tr>
      <w:tr w:rsidR="00276ED5" w14:paraId="5566E2BF" w14:textId="77777777" w:rsidTr="00802C08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43C4A30B" w14:textId="77777777" w:rsidR="00276ED5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cTnT</w:t>
            </w:r>
          </w:p>
          <w:p w14:paraId="69AFC0A6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cTnT #2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167E907A" w14:textId="5A6A5BD7" w:rsidR="00276ED5" w:rsidRDefault="00276ED5" w:rsidP="00802C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</w:t>
            </w:r>
            <w:r w:rsidR="00731BDF">
              <w:rPr>
                <w:sz w:val="22"/>
                <w:szCs w:val="22"/>
              </w:rPr>
              <w:t>10</w:t>
            </w:r>
          </w:p>
          <w:p w14:paraId="10794894" w14:textId="65858753" w:rsidR="00276ED5" w:rsidRPr="00E339AB" w:rsidRDefault="00731BDF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0.11</w:t>
            </w:r>
          </w:p>
        </w:tc>
        <w:tc>
          <w:tcPr>
            <w:tcW w:w="2468" w:type="dxa"/>
            <w:gridSpan w:val="4"/>
            <w:shd w:val="clear" w:color="auto" w:fill="EDF2F8"/>
          </w:tcPr>
          <w:p w14:paraId="17E20858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&lt;0.03 ng/mL</w:t>
            </w:r>
          </w:p>
        </w:tc>
      </w:tr>
      <w:tr w:rsidR="00276ED5" w:rsidRPr="004D56A1" w14:paraId="19C0E887" w14:textId="77777777" w:rsidTr="00802C08">
        <w:trPr>
          <w:gridAfter w:val="2"/>
          <w:wAfter w:w="38" w:type="dxa"/>
          <w:jc w:val="center"/>
        </w:trPr>
        <w:tc>
          <w:tcPr>
            <w:tcW w:w="3375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center"/>
          </w:tcPr>
          <w:p w14:paraId="67159DDD" w14:textId="77777777" w:rsidR="00276ED5" w:rsidRDefault="00276ED5" w:rsidP="00802C08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43561761" w14:textId="77777777" w:rsidR="00276ED5" w:rsidRPr="00E339AB" w:rsidRDefault="00276ED5" w:rsidP="00802C08">
            <w:pPr>
              <w:jc w:val="center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Coagulation Profile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bottom"/>
          </w:tcPr>
          <w:p w14:paraId="58CBB3E3" w14:textId="77777777" w:rsidR="00276ED5" w:rsidRPr="00E339AB" w:rsidRDefault="00276ED5" w:rsidP="00802C08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Reference Range</w:t>
            </w:r>
          </w:p>
        </w:tc>
      </w:tr>
      <w:tr w:rsidR="00276ED5" w14:paraId="00D61240" w14:textId="77777777" w:rsidTr="00802C08">
        <w:trPr>
          <w:gridAfter w:val="2"/>
          <w:wAfter w:w="38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18A54D73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PTT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1898F66B" w14:textId="09AB2C56" w:rsidR="00276ED5" w:rsidRPr="00E339AB" w:rsidRDefault="00731BDF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430" w:type="dxa"/>
            <w:gridSpan w:val="2"/>
            <w:shd w:val="clear" w:color="auto" w:fill="A7BFDE"/>
          </w:tcPr>
          <w:p w14:paraId="3F321ED8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25-34 sec</w:t>
            </w:r>
          </w:p>
        </w:tc>
      </w:tr>
      <w:tr w:rsidR="00276ED5" w14:paraId="25469FF9" w14:textId="77777777" w:rsidTr="00802C08">
        <w:trPr>
          <w:gridAfter w:val="2"/>
          <w:wAfter w:w="38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F86C332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INR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5FFB1381" w14:textId="5FDE607E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1.</w:t>
            </w:r>
            <w:r w:rsidR="00731BDF">
              <w:rPr>
                <w:sz w:val="22"/>
                <w:szCs w:val="22"/>
              </w:rPr>
              <w:t>8</w:t>
            </w:r>
          </w:p>
        </w:tc>
        <w:tc>
          <w:tcPr>
            <w:tcW w:w="2430" w:type="dxa"/>
            <w:gridSpan w:val="2"/>
            <w:shd w:val="clear" w:color="auto" w:fill="EDF2F8"/>
          </w:tcPr>
          <w:p w14:paraId="3E282600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0.8-1.2</w:t>
            </w:r>
          </w:p>
        </w:tc>
      </w:tr>
      <w:tr w:rsidR="00276ED5" w14:paraId="52F2808E" w14:textId="77777777" w:rsidTr="00802C08">
        <w:trPr>
          <w:gridAfter w:val="2"/>
          <w:wAfter w:w="38" w:type="dxa"/>
          <w:jc w:val="center"/>
        </w:trPr>
        <w:tc>
          <w:tcPr>
            <w:tcW w:w="1270" w:type="dxa"/>
            <w:gridSpan w:val="2"/>
            <w:tcBorders>
              <w:left w:val="nil"/>
              <w:bottom w:val="nil"/>
              <w:right w:val="nil"/>
            </w:tcBorders>
            <w:shd w:val="clear" w:color="auto" w:fill="2C4C74"/>
          </w:tcPr>
          <w:p w14:paraId="2173E25C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Fibrinogen</w:t>
            </w:r>
          </w:p>
        </w:tc>
        <w:tc>
          <w:tcPr>
            <w:tcW w:w="2105" w:type="dxa"/>
            <w:gridSpan w:val="2"/>
            <w:tcBorders>
              <w:bottom w:val="single" w:sz="4" w:space="0" w:color="4F81BD"/>
            </w:tcBorders>
            <w:shd w:val="clear" w:color="auto" w:fill="A7BFDE"/>
          </w:tcPr>
          <w:p w14:paraId="75BFA129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2430" w:type="dxa"/>
            <w:gridSpan w:val="2"/>
            <w:tcBorders>
              <w:bottom w:val="single" w:sz="4" w:space="0" w:color="4F81BD"/>
            </w:tcBorders>
            <w:shd w:val="clear" w:color="auto" w:fill="A7BFDE"/>
          </w:tcPr>
          <w:p w14:paraId="53969582" w14:textId="77777777" w:rsidR="00276ED5" w:rsidRPr="00F6421E" w:rsidRDefault="00276ED5" w:rsidP="00802C08">
            <w:pPr>
              <w:jc w:val="center"/>
              <w:rPr>
                <w:i/>
                <w:iCs/>
                <w:color w:val="000000"/>
              </w:rPr>
            </w:pPr>
            <w:r w:rsidRPr="00F6421E">
              <w:rPr>
                <w:i/>
                <w:iCs/>
                <w:spacing w:val="-3"/>
              </w:rPr>
              <w:t>170 – 420 mg/dL</w:t>
            </w:r>
          </w:p>
        </w:tc>
      </w:tr>
      <w:tr w:rsidR="00276ED5" w:rsidRPr="00E339AB" w14:paraId="685D513C" w14:textId="77777777" w:rsidTr="00802C08">
        <w:trPr>
          <w:gridAfter w:val="2"/>
          <w:wAfter w:w="38" w:type="dxa"/>
          <w:jc w:val="center"/>
        </w:trPr>
        <w:tc>
          <w:tcPr>
            <w:tcW w:w="3375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center"/>
          </w:tcPr>
          <w:p w14:paraId="3C3AA9BE" w14:textId="77777777" w:rsidR="00276ED5" w:rsidRDefault="00276ED5" w:rsidP="00802C08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318EB5EA" w14:textId="77777777" w:rsidR="00276ED5" w:rsidRPr="00E339AB" w:rsidRDefault="00276ED5" w:rsidP="00802C08">
            <w:pPr>
              <w:jc w:val="center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Liver Function Tests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bottom"/>
          </w:tcPr>
          <w:p w14:paraId="4AE5AE52" w14:textId="77777777" w:rsidR="00276ED5" w:rsidRPr="00E339AB" w:rsidRDefault="00276ED5" w:rsidP="00802C08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Reference Range</w:t>
            </w:r>
          </w:p>
        </w:tc>
      </w:tr>
      <w:tr w:rsidR="00276ED5" w:rsidRPr="00E339AB" w14:paraId="19DC08D0" w14:textId="77777777" w:rsidTr="00802C08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5F0255A5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Albumin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779C7587" w14:textId="273D37CE" w:rsidR="00276ED5" w:rsidRPr="00B572F9" w:rsidRDefault="00731BDF" w:rsidP="00802C08">
            <w:pPr>
              <w:jc w:val="center"/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4855AD09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3.</w:t>
            </w:r>
            <w:r>
              <w:rPr>
                <w:i/>
                <w:iCs/>
                <w:color w:val="000000"/>
              </w:rPr>
              <w:t>3-5.0</w:t>
            </w:r>
            <w:r w:rsidRPr="00E339AB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gm/dl</w:t>
            </w:r>
          </w:p>
        </w:tc>
      </w:tr>
      <w:tr w:rsidR="00276ED5" w:rsidRPr="00E339AB" w14:paraId="53B47152" w14:textId="77777777" w:rsidTr="00802C08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94AE589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ALT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395487AB" w14:textId="0B48C6A1" w:rsidR="00276ED5" w:rsidRPr="00E339AB" w:rsidRDefault="00731BDF" w:rsidP="00802C08">
            <w:pPr>
              <w:tabs>
                <w:tab w:val="left" w:pos="544"/>
                <w:tab w:val="center" w:pos="707"/>
              </w:tabs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2447" w:type="dxa"/>
            <w:gridSpan w:val="2"/>
            <w:shd w:val="clear" w:color="auto" w:fill="EDF2F8"/>
          </w:tcPr>
          <w:p w14:paraId="7AE58F39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7-30 U/L</w:t>
            </w:r>
          </w:p>
        </w:tc>
      </w:tr>
      <w:tr w:rsidR="00276ED5" w:rsidRPr="00E339AB" w14:paraId="48B6D335" w14:textId="77777777" w:rsidTr="00802C08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4C6C3B1E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AST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6F24D00D" w14:textId="41B6F590" w:rsidR="00276ED5" w:rsidRPr="00E339AB" w:rsidRDefault="00731BDF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452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724E80F9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9-32 U/</w:t>
            </w:r>
            <w:r w:rsidRPr="00E339AB">
              <w:rPr>
                <w:i/>
                <w:iCs/>
                <w:color w:val="000000"/>
              </w:rPr>
              <w:t>L</w:t>
            </w:r>
          </w:p>
        </w:tc>
      </w:tr>
      <w:tr w:rsidR="00276ED5" w:rsidRPr="00E339AB" w14:paraId="31D1926C" w14:textId="77777777" w:rsidTr="00802C08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8D170BF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DBili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05DF16B9" w14:textId="09A0F1A6" w:rsidR="00276ED5" w:rsidRPr="00E339AB" w:rsidRDefault="00731BDF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447" w:type="dxa"/>
            <w:gridSpan w:val="2"/>
            <w:shd w:val="clear" w:color="auto" w:fill="EDF2F8"/>
          </w:tcPr>
          <w:p w14:paraId="5A7767AF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2-7 μ</w:t>
            </w:r>
            <w:r w:rsidRPr="00E339AB">
              <w:rPr>
                <w:i/>
                <w:iCs/>
                <w:color w:val="000000"/>
              </w:rPr>
              <w:t>Mol/L</w:t>
            </w:r>
          </w:p>
        </w:tc>
      </w:tr>
      <w:tr w:rsidR="00276ED5" w:rsidRPr="00E339AB" w14:paraId="7239C8C2" w14:textId="77777777" w:rsidTr="00802C08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4FEAF7A6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lastRenderedPageBreak/>
              <w:t>TBili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042B80E9" w14:textId="3B802F3E" w:rsidR="00276ED5" w:rsidRPr="00E339AB" w:rsidRDefault="00731BDF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13FD29D0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0-17 μ</w:t>
            </w:r>
            <w:r w:rsidRPr="00E339AB">
              <w:rPr>
                <w:i/>
                <w:iCs/>
                <w:color w:val="000000"/>
              </w:rPr>
              <w:t>Mol/L</w:t>
            </w:r>
          </w:p>
        </w:tc>
      </w:tr>
      <w:tr w:rsidR="00276ED5" w:rsidRPr="00E339AB" w14:paraId="2578CB00" w14:textId="77777777" w:rsidTr="00802C08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DD79D29" w14:textId="77777777" w:rsidR="00276ED5" w:rsidRPr="00E339AB" w:rsidRDefault="00276ED5" w:rsidP="00802C08">
            <w:pPr>
              <w:rPr>
                <w:color w:val="FFFFFF"/>
              </w:rPr>
            </w:pPr>
            <w:r>
              <w:rPr>
                <w:color w:val="FFFFFF"/>
              </w:rPr>
              <w:t>Alk Phos</w:t>
            </w:r>
          </w:p>
        </w:tc>
        <w:tc>
          <w:tcPr>
            <w:tcW w:w="2105" w:type="dxa"/>
            <w:gridSpan w:val="2"/>
            <w:tcBorders>
              <w:bottom w:val="single" w:sz="4" w:space="0" w:color="4F81BD"/>
            </w:tcBorders>
            <w:shd w:val="clear" w:color="auto" w:fill="EDF2F8"/>
          </w:tcPr>
          <w:p w14:paraId="43B4E9EA" w14:textId="77777777" w:rsidR="00276ED5" w:rsidRPr="00E339AB" w:rsidRDefault="00276ED5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2447" w:type="dxa"/>
            <w:gridSpan w:val="2"/>
            <w:tcBorders>
              <w:bottom w:val="single" w:sz="4" w:space="0" w:color="4F81BD"/>
            </w:tcBorders>
            <w:shd w:val="clear" w:color="auto" w:fill="EDF2F8"/>
          </w:tcPr>
          <w:p w14:paraId="0E7E7C72" w14:textId="77777777" w:rsidR="00276ED5" w:rsidRPr="00E339AB" w:rsidRDefault="00276ED5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30-100</w:t>
            </w:r>
            <w:r w:rsidRPr="00E339AB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U</w:t>
            </w:r>
            <w:r w:rsidRPr="00E339AB">
              <w:rPr>
                <w:i/>
                <w:iCs/>
                <w:color w:val="000000"/>
              </w:rPr>
              <w:t>/L</w:t>
            </w:r>
          </w:p>
        </w:tc>
      </w:tr>
    </w:tbl>
    <w:p w14:paraId="33224A92" w14:textId="77777777" w:rsidR="00276ED5" w:rsidRDefault="00276ED5" w:rsidP="00557629">
      <w:pPr>
        <w:rPr>
          <w:b/>
          <w:sz w:val="40"/>
          <w:szCs w:val="40"/>
          <w:lang w:val="en-US"/>
        </w:rPr>
      </w:pPr>
    </w:p>
    <w:tbl>
      <w:tblPr>
        <w:tblW w:w="0" w:type="auto"/>
        <w:jc w:val="center"/>
        <w:tblBorders>
          <w:top w:val="single" w:sz="24" w:space="0" w:color="C0504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1154"/>
        <w:gridCol w:w="2105"/>
        <w:gridCol w:w="116"/>
        <w:gridCol w:w="2331"/>
        <w:gridCol w:w="137"/>
      </w:tblGrid>
      <w:tr w:rsidR="00EA2DDC" w:rsidRPr="00E339AB" w14:paraId="4A59AB98" w14:textId="77777777" w:rsidTr="00563660">
        <w:trPr>
          <w:jc w:val="center"/>
        </w:trPr>
        <w:tc>
          <w:tcPr>
            <w:tcW w:w="3375" w:type="dxa"/>
            <w:gridSpan w:val="3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center"/>
          </w:tcPr>
          <w:p w14:paraId="1CD684DE" w14:textId="77777777" w:rsidR="00EA2DDC" w:rsidRDefault="00EA2DDC" w:rsidP="00EA2DDC">
            <w:pPr>
              <w:rPr>
                <w:b/>
                <w:bCs/>
                <w:smallCaps/>
                <w:color w:val="000000"/>
              </w:rPr>
            </w:pPr>
          </w:p>
          <w:p w14:paraId="0C50323A" w14:textId="77777777" w:rsidR="00835FCB" w:rsidRDefault="00835FCB" w:rsidP="00EA2DDC">
            <w:pPr>
              <w:rPr>
                <w:b/>
                <w:bCs/>
                <w:smallCaps/>
                <w:color w:val="000000"/>
              </w:rPr>
            </w:pPr>
          </w:p>
          <w:p w14:paraId="6CB3EDC5" w14:textId="1B3A5309" w:rsidR="00EA2DDC" w:rsidRPr="00E339AB" w:rsidRDefault="00EA2DDC" w:rsidP="00802C08">
            <w:pPr>
              <w:jc w:val="center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Blood gas analysis</w:t>
            </w:r>
          </w:p>
        </w:tc>
        <w:tc>
          <w:tcPr>
            <w:tcW w:w="2468" w:type="dxa"/>
            <w:gridSpan w:val="2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bottom"/>
          </w:tcPr>
          <w:p w14:paraId="1F5E624B" w14:textId="77777777" w:rsidR="00835FCB" w:rsidRDefault="00835FCB" w:rsidP="00802C08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02ED9943" w14:textId="77777777" w:rsidR="00835FCB" w:rsidRDefault="00835FCB" w:rsidP="00802C08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4DB59673" w14:textId="3B2C98E1" w:rsidR="00EA2DDC" w:rsidRPr="00E339AB" w:rsidRDefault="00EA2DDC" w:rsidP="00802C08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Reference Range</w:t>
            </w:r>
          </w:p>
        </w:tc>
      </w:tr>
      <w:tr w:rsidR="00EA2DDC" w:rsidRPr="00E339AB" w14:paraId="39AA7AA4" w14:textId="77777777" w:rsidTr="00802C08">
        <w:trPr>
          <w:gridAfter w:val="1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6D18BCAF" w14:textId="70ECE011" w:rsidR="00EA2DDC" w:rsidRPr="00E339AB" w:rsidRDefault="006B0E19" w:rsidP="00802C08">
            <w:pPr>
              <w:rPr>
                <w:color w:val="FFFFFF"/>
              </w:rPr>
            </w:pPr>
            <w:r>
              <w:rPr>
                <w:color w:val="FFFFFF"/>
              </w:rPr>
              <w:t>pH</w:t>
            </w:r>
          </w:p>
        </w:tc>
        <w:tc>
          <w:tcPr>
            <w:tcW w:w="2105" w:type="dxa"/>
            <w:shd w:val="clear" w:color="auto" w:fill="A7BFDE"/>
          </w:tcPr>
          <w:p w14:paraId="690B76F0" w14:textId="0001309A" w:rsidR="00EA2DDC" w:rsidRPr="00B572F9" w:rsidRDefault="006B0E19" w:rsidP="00802C08">
            <w:pPr>
              <w:jc w:val="center"/>
            </w:pPr>
            <w:r>
              <w:rPr>
                <w:sz w:val="22"/>
                <w:szCs w:val="22"/>
              </w:rPr>
              <w:t>7.2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77DECEA5" w14:textId="48B23027" w:rsidR="00EA2DDC" w:rsidRPr="00E339AB" w:rsidRDefault="006B0E19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7.35-7.45</w:t>
            </w:r>
          </w:p>
        </w:tc>
      </w:tr>
      <w:tr w:rsidR="00EA2DDC" w:rsidRPr="00E339AB" w14:paraId="75616D00" w14:textId="77777777" w:rsidTr="00802C08">
        <w:trPr>
          <w:gridAfter w:val="1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5C2FB23A" w14:textId="6ABF8D27" w:rsidR="00EA2DDC" w:rsidRPr="00E339AB" w:rsidRDefault="006B0E19" w:rsidP="00802C08">
            <w:pPr>
              <w:rPr>
                <w:color w:val="FFFFFF"/>
              </w:rPr>
            </w:pPr>
            <w:r>
              <w:rPr>
                <w:color w:val="FFFFFF"/>
              </w:rPr>
              <w:t>PCO2</w:t>
            </w:r>
          </w:p>
        </w:tc>
        <w:tc>
          <w:tcPr>
            <w:tcW w:w="2105" w:type="dxa"/>
            <w:shd w:val="clear" w:color="auto" w:fill="EDF2F8"/>
          </w:tcPr>
          <w:p w14:paraId="2CD5544E" w14:textId="6D1BA25C" w:rsidR="00EA2DDC" w:rsidRPr="00E339AB" w:rsidRDefault="006B0E19" w:rsidP="00802C08">
            <w:pPr>
              <w:tabs>
                <w:tab w:val="left" w:pos="544"/>
                <w:tab w:val="center" w:pos="707"/>
              </w:tabs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2447" w:type="dxa"/>
            <w:gridSpan w:val="2"/>
            <w:shd w:val="clear" w:color="auto" w:fill="EDF2F8"/>
          </w:tcPr>
          <w:p w14:paraId="0F100A22" w14:textId="36A2E4E2" w:rsidR="00EA2DDC" w:rsidRPr="00E339AB" w:rsidRDefault="006B0E19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35-45 mmHg</w:t>
            </w:r>
          </w:p>
        </w:tc>
      </w:tr>
      <w:tr w:rsidR="00EA2DDC" w:rsidRPr="00E339AB" w14:paraId="51EC6D9B" w14:textId="77777777" w:rsidTr="00802C08">
        <w:trPr>
          <w:gridAfter w:val="1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359F911C" w14:textId="42E4BB10" w:rsidR="00EA2DDC" w:rsidRPr="00E339AB" w:rsidRDefault="006B0E19" w:rsidP="00802C08">
            <w:pPr>
              <w:rPr>
                <w:color w:val="FFFFFF"/>
              </w:rPr>
            </w:pPr>
            <w:r>
              <w:rPr>
                <w:color w:val="FFFFFF"/>
              </w:rPr>
              <w:t>PO2</w:t>
            </w:r>
          </w:p>
        </w:tc>
        <w:tc>
          <w:tcPr>
            <w:tcW w:w="2105" w:type="dxa"/>
            <w:shd w:val="clear" w:color="auto" w:fill="A7BFDE"/>
          </w:tcPr>
          <w:p w14:paraId="458EBF9B" w14:textId="5B6F94FA" w:rsidR="00EA2DDC" w:rsidRPr="00E339AB" w:rsidRDefault="006B0E19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10596E62" w14:textId="70B7FAD0" w:rsidR="00EA2DDC" w:rsidRPr="00E339AB" w:rsidRDefault="006B0E19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75-100mmHg</w:t>
            </w:r>
          </w:p>
        </w:tc>
      </w:tr>
      <w:tr w:rsidR="00EA2DDC" w:rsidRPr="00E339AB" w14:paraId="3EC97700" w14:textId="77777777" w:rsidTr="00802C08">
        <w:trPr>
          <w:gridAfter w:val="1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7635C280" w14:textId="1DBD96AD" w:rsidR="00EA2DDC" w:rsidRPr="00E339AB" w:rsidRDefault="006B0E19" w:rsidP="00802C08">
            <w:pPr>
              <w:rPr>
                <w:color w:val="FFFFFF"/>
              </w:rPr>
            </w:pPr>
            <w:r>
              <w:rPr>
                <w:color w:val="FFFFFF"/>
              </w:rPr>
              <w:t>HCO3-</w:t>
            </w:r>
          </w:p>
        </w:tc>
        <w:tc>
          <w:tcPr>
            <w:tcW w:w="2105" w:type="dxa"/>
            <w:shd w:val="clear" w:color="auto" w:fill="EDF2F8"/>
          </w:tcPr>
          <w:p w14:paraId="0773979F" w14:textId="0C5FFB3B" w:rsidR="00EA2DDC" w:rsidRPr="00E339AB" w:rsidRDefault="006B0E19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447" w:type="dxa"/>
            <w:gridSpan w:val="2"/>
            <w:shd w:val="clear" w:color="auto" w:fill="EDF2F8"/>
          </w:tcPr>
          <w:p w14:paraId="788C709F" w14:textId="101A9DA4" w:rsidR="00EA2DDC" w:rsidRPr="00E339AB" w:rsidRDefault="006B0E19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22-26 meq/L</w:t>
            </w:r>
          </w:p>
        </w:tc>
      </w:tr>
      <w:tr w:rsidR="00EA2DDC" w:rsidRPr="00E339AB" w14:paraId="253881EC" w14:textId="77777777" w:rsidTr="00802C08">
        <w:trPr>
          <w:gridAfter w:val="1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51E722ED" w14:textId="715FF1F7" w:rsidR="00EA2DDC" w:rsidRPr="00E339AB" w:rsidRDefault="006B0E19" w:rsidP="00802C08">
            <w:pPr>
              <w:rPr>
                <w:color w:val="FFFFFF"/>
              </w:rPr>
            </w:pPr>
            <w:r>
              <w:rPr>
                <w:color w:val="FFFFFF"/>
              </w:rPr>
              <w:t>Lactate</w:t>
            </w:r>
          </w:p>
        </w:tc>
        <w:tc>
          <w:tcPr>
            <w:tcW w:w="2105" w:type="dxa"/>
            <w:shd w:val="clear" w:color="auto" w:fill="A7BFDE"/>
          </w:tcPr>
          <w:p w14:paraId="2B33B577" w14:textId="5CA0CC70" w:rsidR="00EA2DDC" w:rsidRPr="00E339AB" w:rsidRDefault="006B0E19" w:rsidP="00802C08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79C56820" w14:textId="18095648" w:rsidR="00EA2DDC" w:rsidRPr="00E339AB" w:rsidRDefault="00EA2DDC" w:rsidP="00802C08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0-</w:t>
            </w:r>
            <w:r w:rsidR="006B0E19">
              <w:rPr>
                <w:i/>
                <w:iCs/>
                <w:color w:val="000000"/>
              </w:rPr>
              <w:t>2 mm</w:t>
            </w:r>
            <w:r w:rsidRPr="00E339AB">
              <w:rPr>
                <w:i/>
                <w:iCs/>
                <w:color w:val="000000"/>
              </w:rPr>
              <w:t>ol/L</w:t>
            </w:r>
          </w:p>
        </w:tc>
      </w:tr>
    </w:tbl>
    <w:p w14:paraId="3FB05ABD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3E44D871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72304C5A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41EE08B7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63D11D3C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685B6EF2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16BC2630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4B11C4F8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03BE4D84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36B07840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2B020B0A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086E45AB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09736C18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2C068653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115BDB12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0BF00EDE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13771F83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5C00954B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1D6C3AA3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5C123144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40F8E46E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27602AED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2F5B8D35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6644EC30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7D25E7A4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32348899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24691F8A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6FEBAF52" w14:textId="77777777" w:rsidR="003D3BA7" w:rsidRDefault="003D3BA7" w:rsidP="00246D96">
      <w:pPr>
        <w:rPr>
          <w:b/>
          <w:sz w:val="32"/>
          <w:szCs w:val="32"/>
          <w:lang w:val="en-US"/>
        </w:rPr>
      </w:pPr>
    </w:p>
    <w:p w14:paraId="1456C972" w14:textId="1974BA74" w:rsidR="00246D96" w:rsidRDefault="00246D96" w:rsidP="00246D96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Part 2</w:t>
      </w:r>
    </w:p>
    <w:p w14:paraId="607AE2B8" w14:textId="77777777" w:rsidR="00246D96" w:rsidRPr="00802C08" w:rsidRDefault="00246D96" w:rsidP="00246D96">
      <w:pPr>
        <w:rPr>
          <w:b/>
          <w:sz w:val="32"/>
          <w:szCs w:val="32"/>
          <w:lang w:val="en-US"/>
        </w:rPr>
      </w:pPr>
    </w:p>
    <w:tbl>
      <w:tblPr>
        <w:tblW w:w="0" w:type="auto"/>
        <w:jc w:val="center"/>
        <w:tblBorders>
          <w:top w:val="single" w:sz="24" w:space="0" w:color="C0504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1154"/>
        <w:gridCol w:w="116"/>
        <w:gridCol w:w="1989"/>
        <w:gridCol w:w="116"/>
        <w:gridCol w:w="2331"/>
        <w:gridCol w:w="99"/>
        <w:gridCol w:w="17"/>
        <w:gridCol w:w="21"/>
      </w:tblGrid>
      <w:tr w:rsidR="00246D96" w14:paraId="0E97026C" w14:textId="77777777" w:rsidTr="00585ED6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6558918C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Na</w:t>
            </w:r>
            <w:r w:rsidRPr="00E339AB">
              <w:rPr>
                <w:color w:val="FFFFFF"/>
                <w:vertAlign w:val="superscript"/>
              </w:rPr>
              <w:t>+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11D4867F" w14:textId="5D6CFB74" w:rsidR="00246D96" w:rsidRPr="00B572F9" w:rsidRDefault="00246D96" w:rsidP="00585ED6">
            <w:pPr>
              <w:jc w:val="center"/>
            </w:pPr>
            <w:r>
              <w:rPr>
                <w:sz w:val="22"/>
                <w:szCs w:val="22"/>
              </w:rPr>
              <w:t>131</w:t>
            </w:r>
          </w:p>
        </w:tc>
        <w:tc>
          <w:tcPr>
            <w:tcW w:w="2447" w:type="dxa"/>
            <w:gridSpan w:val="3"/>
            <w:shd w:val="clear" w:color="auto" w:fill="A7BFDE"/>
          </w:tcPr>
          <w:p w14:paraId="2138796D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135-147 mMol/L</w:t>
            </w:r>
          </w:p>
        </w:tc>
      </w:tr>
      <w:tr w:rsidR="00246D96" w14:paraId="5E242C9C" w14:textId="77777777" w:rsidTr="00585ED6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5244A913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K</w:t>
            </w:r>
            <w:r w:rsidRPr="00E339AB">
              <w:rPr>
                <w:color w:val="FFFFFF"/>
                <w:vertAlign w:val="superscript"/>
              </w:rPr>
              <w:t>+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2F170E74" w14:textId="4A23B2B5" w:rsidR="00246D96" w:rsidRPr="00E339AB" w:rsidRDefault="00246D96" w:rsidP="00585ED6">
            <w:pPr>
              <w:tabs>
                <w:tab w:val="left" w:pos="544"/>
                <w:tab w:val="center" w:pos="707"/>
              </w:tabs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5.3</w:t>
            </w:r>
          </w:p>
        </w:tc>
        <w:tc>
          <w:tcPr>
            <w:tcW w:w="2447" w:type="dxa"/>
            <w:gridSpan w:val="3"/>
            <w:shd w:val="clear" w:color="auto" w:fill="EDF2F8"/>
          </w:tcPr>
          <w:p w14:paraId="229235BC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3.5-5.2 mMol/L</w:t>
            </w:r>
          </w:p>
        </w:tc>
      </w:tr>
      <w:tr w:rsidR="00246D96" w14:paraId="2807A6A6" w14:textId="77777777" w:rsidTr="00585ED6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CD0492B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Cl</w:t>
            </w:r>
            <w:r w:rsidRPr="00E339AB">
              <w:rPr>
                <w:color w:val="FFFFFF"/>
                <w:vertAlign w:val="superscript"/>
              </w:rPr>
              <w:t>-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4D93D10F" w14:textId="7F91EDF1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2447" w:type="dxa"/>
            <w:gridSpan w:val="3"/>
            <w:shd w:val="clear" w:color="auto" w:fill="A7BFDE"/>
          </w:tcPr>
          <w:p w14:paraId="3AC80F81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95-107 mMol/L</w:t>
            </w:r>
          </w:p>
        </w:tc>
      </w:tr>
      <w:tr w:rsidR="00246D96" w14:paraId="06964529" w14:textId="77777777" w:rsidTr="00585ED6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4890FF87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HCO</w:t>
            </w:r>
            <w:r w:rsidRPr="00E339AB">
              <w:rPr>
                <w:color w:val="FFFFFF"/>
                <w:vertAlign w:val="subscript"/>
              </w:rPr>
              <w:t>3</w:t>
            </w:r>
            <w:r w:rsidRPr="00E339AB">
              <w:rPr>
                <w:color w:val="FFFFFF"/>
                <w:vertAlign w:val="superscript"/>
              </w:rPr>
              <w:t>-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7DA7B3FB" w14:textId="0CFAEBE9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447" w:type="dxa"/>
            <w:gridSpan w:val="3"/>
            <w:shd w:val="clear" w:color="auto" w:fill="EDF2F8"/>
          </w:tcPr>
          <w:p w14:paraId="25B0B180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22-30 mMol/L</w:t>
            </w:r>
          </w:p>
        </w:tc>
      </w:tr>
      <w:tr w:rsidR="00246D96" w14:paraId="64104405" w14:textId="77777777" w:rsidTr="00585ED6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4DE7D836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BUN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525E70CC" w14:textId="6EE447BF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447" w:type="dxa"/>
            <w:gridSpan w:val="3"/>
            <w:shd w:val="clear" w:color="auto" w:fill="A7BFDE"/>
          </w:tcPr>
          <w:p w14:paraId="0C1A3281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7-20 mMol/L</w:t>
            </w:r>
          </w:p>
        </w:tc>
      </w:tr>
      <w:tr w:rsidR="00246D96" w14:paraId="1074F3D0" w14:textId="77777777" w:rsidTr="00585ED6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5F0E66C1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Cr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4688EC61" w14:textId="6ECF8195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190</w:t>
            </w:r>
          </w:p>
        </w:tc>
        <w:tc>
          <w:tcPr>
            <w:tcW w:w="2447" w:type="dxa"/>
            <w:gridSpan w:val="3"/>
            <w:shd w:val="clear" w:color="auto" w:fill="EDF2F8"/>
          </w:tcPr>
          <w:p w14:paraId="0DE11F28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53-120 μ</w:t>
            </w:r>
            <w:r w:rsidRPr="00E339AB">
              <w:rPr>
                <w:i/>
                <w:iCs/>
                <w:color w:val="000000"/>
              </w:rPr>
              <w:t>Mol/L</w:t>
            </w:r>
          </w:p>
        </w:tc>
      </w:tr>
      <w:tr w:rsidR="00246D96" w14:paraId="05998D4D" w14:textId="77777777" w:rsidTr="00585ED6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nil"/>
              <w:right w:val="nil"/>
            </w:tcBorders>
            <w:shd w:val="clear" w:color="auto" w:fill="2C4C74"/>
          </w:tcPr>
          <w:p w14:paraId="71BA2177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Glucose</w:t>
            </w:r>
          </w:p>
        </w:tc>
        <w:tc>
          <w:tcPr>
            <w:tcW w:w="2105" w:type="dxa"/>
            <w:gridSpan w:val="2"/>
            <w:tcBorders>
              <w:bottom w:val="single" w:sz="4" w:space="0" w:color="4F81BD"/>
            </w:tcBorders>
            <w:shd w:val="clear" w:color="auto" w:fill="A7BFDE"/>
          </w:tcPr>
          <w:p w14:paraId="0CA2C732" w14:textId="5B7D382D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12.2</w:t>
            </w:r>
          </w:p>
        </w:tc>
        <w:tc>
          <w:tcPr>
            <w:tcW w:w="2447" w:type="dxa"/>
            <w:gridSpan w:val="3"/>
            <w:tcBorders>
              <w:bottom w:val="single" w:sz="4" w:space="0" w:color="4F81BD"/>
            </w:tcBorders>
            <w:shd w:val="clear" w:color="auto" w:fill="A7BFDE"/>
          </w:tcPr>
          <w:p w14:paraId="5BC09178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3.9-6.1</w:t>
            </w:r>
            <w:r w:rsidRPr="00E339AB">
              <w:rPr>
                <w:i/>
                <w:iCs/>
                <w:color w:val="000000"/>
              </w:rPr>
              <w:t xml:space="preserve"> mMol/L</w:t>
            </w:r>
          </w:p>
        </w:tc>
      </w:tr>
      <w:tr w:rsidR="00246D96" w14:paraId="24A23092" w14:textId="77777777" w:rsidTr="00585ED6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nil"/>
              <w:right w:val="nil"/>
            </w:tcBorders>
            <w:shd w:val="clear" w:color="auto" w:fill="2C4C74"/>
          </w:tcPr>
          <w:p w14:paraId="6ECE7B3E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Mg ++</w:t>
            </w:r>
          </w:p>
        </w:tc>
        <w:tc>
          <w:tcPr>
            <w:tcW w:w="2105" w:type="dxa"/>
            <w:gridSpan w:val="2"/>
            <w:tcBorders>
              <w:top w:val="single" w:sz="4" w:space="0" w:color="4F81BD"/>
              <w:bottom w:val="single" w:sz="4" w:space="0" w:color="4F81BD"/>
            </w:tcBorders>
            <w:shd w:val="clear" w:color="auto" w:fill="EDF2F8"/>
          </w:tcPr>
          <w:p w14:paraId="025AE32D" w14:textId="330B589F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1.9</w:t>
            </w:r>
          </w:p>
        </w:tc>
        <w:tc>
          <w:tcPr>
            <w:tcW w:w="2447" w:type="dxa"/>
            <w:gridSpan w:val="3"/>
            <w:tcBorders>
              <w:top w:val="single" w:sz="4" w:space="0" w:color="4F81BD"/>
              <w:bottom w:val="single" w:sz="4" w:space="0" w:color="4F81BD"/>
            </w:tcBorders>
            <w:shd w:val="clear" w:color="auto" w:fill="EDF2F8"/>
          </w:tcPr>
          <w:p w14:paraId="73C9ED51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1.4-2.0 mEq/L</w:t>
            </w:r>
          </w:p>
        </w:tc>
      </w:tr>
      <w:tr w:rsidR="00246D96" w14:paraId="1875A130" w14:textId="77777777" w:rsidTr="00585ED6">
        <w:trPr>
          <w:gridAfter w:val="1"/>
          <w:wAfter w:w="21" w:type="dxa"/>
          <w:jc w:val="center"/>
        </w:trPr>
        <w:tc>
          <w:tcPr>
            <w:tcW w:w="1270" w:type="dxa"/>
            <w:gridSpan w:val="2"/>
            <w:tcBorders>
              <w:left w:val="nil"/>
              <w:bottom w:val="nil"/>
              <w:right w:val="nil"/>
            </w:tcBorders>
            <w:shd w:val="clear" w:color="auto" w:fill="2C4C74"/>
          </w:tcPr>
          <w:p w14:paraId="7D2E0A0E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Ca ++</w:t>
            </w:r>
          </w:p>
        </w:tc>
        <w:tc>
          <w:tcPr>
            <w:tcW w:w="2105" w:type="dxa"/>
            <w:gridSpan w:val="2"/>
            <w:tcBorders>
              <w:bottom w:val="single" w:sz="4" w:space="0" w:color="4F81BD"/>
            </w:tcBorders>
            <w:shd w:val="clear" w:color="auto" w:fill="A7BFDE"/>
          </w:tcPr>
          <w:p w14:paraId="6A44C40D" w14:textId="4CBBDB13" w:rsidR="00246D96" w:rsidRDefault="00246D96" w:rsidP="00585ED6">
            <w:pPr>
              <w:jc w:val="center"/>
            </w:pPr>
            <w:r>
              <w:rPr>
                <w:sz w:val="22"/>
                <w:szCs w:val="22"/>
              </w:rPr>
              <w:t>7.0</w:t>
            </w:r>
          </w:p>
        </w:tc>
        <w:tc>
          <w:tcPr>
            <w:tcW w:w="2447" w:type="dxa"/>
            <w:gridSpan w:val="3"/>
            <w:tcBorders>
              <w:bottom w:val="single" w:sz="4" w:space="0" w:color="4F81BD"/>
            </w:tcBorders>
            <w:shd w:val="clear" w:color="auto" w:fill="A7BFDE"/>
          </w:tcPr>
          <w:p w14:paraId="6B22286C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8.5-10.5 mg/dL</w:t>
            </w:r>
          </w:p>
        </w:tc>
      </w:tr>
      <w:tr w:rsidR="00246D96" w:rsidRPr="004D56A1" w14:paraId="7141A4B0" w14:textId="77777777" w:rsidTr="00585ED6">
        <w:trPr>
          <w:jc w:val="center"/>
        </w:trPr>
        <w:tc>
          <w:tcPr>
            <w:tcW w:w="3375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center"/>
          </w:tcPr>
          <w:p w14:paraId="73B55BEB" w14:textId="77777777" w:rsidR="00246D96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0F942A07" w14:textId="77777777" w:rsidR="00246D96" w:rsidRPr="00E339AB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CBC w Differential</w:t>
            </w:r>
          </w:p>
        </w:tc>
        <w:tc>
          <w:tcPr>
            <w:tcW w:w="2468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bottom"/>
          </w:tcPr>
          <w:p w14:paraId="421D187F" w14:textId="77777777" w:rsidR="00246D96" w:rsidRPr="00E339AB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Reference Range</w:t>
            </w:r>
          </w:p>
        </w:tc>
      </w:tr>
      <w:tr w:rsidR="00246D96" w14:paraId="4A383154" w14:textId="77777777" w:rsidTr="00585ED6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7E57EAFF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WBC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0DDF2A9B" w14:textId="462D6BAB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15.1</w:t>
            </w:r>
          </w:p>
        </w:tc>
        <w:tc>
          <w:tcPr>
            <w:tcW w:w="2468" w:type="dxa"/>
            <w:gridSpan w:val="4"/>
            <w:shd w:val="clear" w:color="auto" w:fill="A7BFDE"/>
          </w:tcPr>
          <w:p w14:paraId="45723A6D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4.5-11 th/cmm</w:t>
            </w:r>
          </w:p>
        </w:tc>
      </w:tr>
      <w:tr w:rsidR="00246D96" w14:paraId="2F80EACD" w14:textId="77777777" w:rsidTr="00585ED6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68C9332A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H</w:t>
            </w:r>
            <w:r>
              <w:rPr>
                <w:color w:val="FFFFFF"/>
              </w:rPr>
              <w:t>g</w:t>
            </w:r>
            <w:r w:rsidRPr="00E339AB">
              <w:rPr>
                <w:color w:val="FFFFFF"/>
              </w:rPr>
              <w:t>b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09BCAF53" w14:textId="246DAB2E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11.0</w:t>
            </w:r>
          </w:p>
        </w:tc>
        <w:tc>
          <w:tcPr>
            <w:tcW w:w="2468" w:type="dxa"/>
            <w:gridSpan w:val="4"/>
            <w:shd w:val="clear" w:color="auto" w:fill="EDF2F8"/>
          </w:tcPr>
          <w:p w14:paraId="269EA732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12-16 gm/dl</w:t>
            </w:r>
          </w:p>
        </w:tc>
      </w:tr>
      <w:tr w:rsidR="00246D96" w14:paraId="6C932D12" w14:textId="77777777" w:rsidTr="00585ED6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7FBC98CE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Hct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013F0AFB" w14:textId="028F21EC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36.2</w:t>
            </w:r>
          </w:p>
        </w:tc>
        <w:tc>
          <w:tcPr>
            <w:tcW w:w="2468" w:type="dxa"/>
            <w:gridSpan w:val="4"/>
            <w:shd w:val="clear" w:color="auto" w:fill="A7BFDE"/>
          </w:tcPr>
          <w:p w14:paraId="6A94E146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36-46%</w:t>
            </w:r>
          </w:p>
        </w:tc>
      </w:tr>
      <w:tr w:rsidR="00246D96" w14:paraId="7BCED7F8" w14:textId="77777777" w:rsidTr="00585ED6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6534ED65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MCV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3A841E39" w14:textId="77777777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2468" w:type="dxa"/>
            <w:gridSpan w:val="4"/>
            <w:shd w:val="clear" w:color="auto" w:fill="EDF2F8"/>
          </w:tcPr>
          <w:p w14:paraId="79884513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8—100 fl</w:t>
            </w:r>
          </w:p>
        </w:tc>
      </w:tr>
      <w:tr w:rsidR="00246D96" w14:paraId="7AD96E89" w14:textId="77777777" w:rsidTr="00585ED6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49403EDA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PLT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40B8117A" w14:textId="68569BBE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2468" w:type="dxa"/>
            <w:gridSpan w:val="4"/>
            <w:shd w:val="clear" w:color="auto" w:fill="A7BFDE"/>
          </w:tcPr>
          <w:p w14:paraId="70835ED1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150-400 th/cmm</w:t>
            </w:r>
          </w:p>
        </w:tc>
      </w:tr>
      <w:tr w:rsidR="00246D96" w14:paraId="38FBCA94" w14:textId="77777777" w:rsidTr="00585ED6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02726C4B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PMNs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7AB129B9" w14:textId="01BB4EF1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2468" w:type="dxa"/>
            <w:gridSpan w:val="4"/>
            <w:shd w:val="clear" w:color="auto" w:fill="EDF2F8"/>
          </w:tcPr>
          <w:p w14:paraId="799A8C0D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40-70%</w:t>
            </w:r>
          </w:p>
        </w:tc>
      </w:tr>
      <w:tr w:rsidR="00246D96" w14:paraId="05251DFE" w14:textId="77777777" w:rsidTr="00585ED6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E977359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Lymph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0330E02C" w14:textId="77777777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468" w:type="dxa"/>
            <w:gridSpan w:val="4"/>
            <w:shd w:val="clear" w:color="auto" w:fill="A7BFDE"/>
          </w:tcPr>
          <w:p w14:paraId="0514AC5D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22-44%</w:t>
            </w:r>
          </w:p>
        </w:tc>
      </w:tr>
      <w:tr w:rsidR="00246D96" w14:paraId="48837C55" w14:textId="77777777" w:rsidTr="00585ED6">
        <w:trPr>
          <w:jc w:val="center"/>
        </w:trPr>
        <w:tc>
          <w:tcPr>
            <w:tcW w:w="1270" w:type="dxa"/>
            <w:gridSpan w:val="2"/>
            <w:tcBorders>
              <w:left w:val="nil"/>
              <w:bottom w:val="nil"/>
              <w:right w:val="nil"/>
            </w:tcBorders>
            <w:shd w:val="clear" w:color="auto" w:fill="2C4C74"/>
          </w:tcPr>
          <w:p w14:paraId="7BFC5833" w14:textId="77777777" w:rsidR="00246D96" w:rsidRPr="00E339AB" w:rsidRDefault="00246D96" w:rsidP="00585ED6">
            <w:pPr>
              <w:rPr>
                <w:color w:val="FFFFFF"/>
              </w:rPr>
            </w:pPr>
            <w:r w:rsidRPr="00E339AB">
              <w:rPr>
                <w:color w:val="FFFFFF"/>
              </w:rPr>
              <w:t>Eos</w:t>
            </w:r>
          </w:p>
        </w:tc>
        <w:tc>
          <w:tcPr>
            <w:tcW w:w="2105" w:type="dxa"/>
            <w:gridSpan w:val="2"/>
            <w:tcBorders>
              <w:bottom w:val="single" w:sz="4" w:space="0" w:color="4F81BD"/>
            </w:tcBorders>
            <w:shd w:val="clear" w:color="auto" w:fill="A7BFDE"/>
          </w:tcPr>
          <w:p w14:paraId="1AD0A3A7" w14:textId="77777777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468" w:type="dxa"/>
            <w:gridSpan w:val="4"/>
            <w:tcBorders>
              <w:bottom w:val="single" w:sz="4" w:space="0" w:color="4F81BD"/>
            </w:tcBorders>
            <w:shd w:val="clear" w:color="auto" w:fill="A7BFDE"/>
          </w:tcPr>
          <w:p w14:paraId="51230BAB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0-8%</w:t>
            </w:r>
          </w:p>
        </w:tc>
      </w:tr>
      <w:tr w:rsidR="00246D96" w:rsidRPr="004D56A1" w14:paraId="0D60A4E2" w14:textId="77777777" w:rsidTr="00585ED6">
        <w:trPr>
          <w:jc w:val="center"/>
        </w:trPr>
        <w:tc>
          <w:tcPr>
            <w:tcW w:w="3375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center"/>
          </w:tcPr>
          <w:p w14:paraId="7745A137" w14:textId="77777777" w:rsidR="00246D96" w:rsidRDefault="00246D96" w:rsidP="00585ED6">
            <w:pPr>
              <w:rPr>
                <w:b/>
                <w:bCs/>
                <w:smallCaps/>
                <w:color w:val="000000"/>
              </w:rPr>
            </w:pPr>
          </w:p>
          <w:p w14:paraId="4546C11A" w14:textId="77777777" w:rsidR="00246D96" w:rsidRPr="00E339AB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Cardiac Biomarkers</w:t>
            </w:r>
          </w:p>
        </w:tc>
        <w:tc>
          <w:tcPr>
            <w:tcW w:w="2468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bottom"/>
          </w:tcPr>
          <w:p w14:paraId="466AE1AE" w14:textId="77777777" w:rsidR="00246D96" w:rsidRPr="00E339AB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Reference Range</w:t>
            </w:r>
          </w:p>
        </w:tc>
      </w:tr>
      <w:tr w:rsidR="00246D96" w14:paraId="277051DA" w14:textId="77777777" w:rsidTr="00585ED6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4FA22F51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NT-BNP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1BFE1FA1" w14:textId="0F8A7F56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22564</w:t>
            </w:r>
          </w:p>
        </w:tc>
        <w:tc>
          <w:tcPr>
            <w:tcW w:w="2468" w:type="dxa"/>
            <w:gridSpan w:val="4"/>
            <w:shd w:val="clear" w:color="auto" w:fill="A7BFDE"/>
          </w:tcPr>
          <w:p w14:paraId="7F1017DC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&lt; 190  </w:t>
            </w:r>
          </w:p>
        </w:tc>
      </w:tr>
      <w:tr w:rsidR="00246D96" w14:paraId="5D60E98E" w14:textId="77777777" w:rsidTr="00585ED6">
        <w:trPr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0C9D289A" w14:textId="50CD4CC6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cTn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042B5B90" w14:textId="73F90062" w:rsidR="00246D96" w:rsidRDefault="00246D96" w:rsidP="00585ED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0.30</w:t>
            </w:r>
          </w:p>
          <w:p w14:paraId="0E645EF5" w14:textId="0BB29300" w:rsidR="00246D96" w:rsidRPr="00E339AB" w:rsidRDefault="00246D96" w:rsidP="00AF2BF0">
            <w:pPr>
              <w:rPr>
                <w:color w:val="000000"/>
              </w:rPr>
            </w:pPr>
          </w:p>
        </w:tc>
        <w:tc>
          <w:tcPr>
            <w:tcW w:w="2468" w:type="dxa"/>
            <w:gridSpan w:val="4"/>
            <w:shd w:val="clear" w:color="auto" w:fill="EDF2F8"/>
          </w:tcPr>
          <w:p w14:paraId="3B9BA6F5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&lt;0.03 ng/mL</w:t>
            </w:r>
          </w:p>
        </w:tc>
      </w:tr>
      <w:tr w:rsidR="00246D96" w:rsidRPr="004D56A1" w14:paraId="10EB72D0" w14:textId="77777777" w:rsidTr="00585ED6">
        <w:trPr>
          <w:gridAfter w:val="2"/>
          <w:wAfter w:w="38" w:type="dxa"/>
          <w:jc w:val="center"/>
        </w:trPr>
        <w:tc>
          <w:tcPr>
            <w:tcW w:w="3375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center"/>
          </w:tcPr>
          <w:p w14:paraId="69ECE3A5" w14:textId="77777777" w:rsidR="00246D96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3FE622D5" w14:textId="77777777" w:rsidR="00246D96" w:rsidRPr="00E339AB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Coagulation Profile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bottom"/>
          </w:tcPr>
          <w:p w14:paraId="7AD322D0" w14:textId="77777777" w:rsidR="00246D96" w:rsidRPr="00E339AB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Reference Range</w:t>
            </w:r>
          </w:p>
        </w:tc>
      </w:tr>
      <w:tr w:rsidR="00246D96" w14:paraId="279227C4" w14:textId="77777777" w:rsidTr="00585ED6">
        <w:trPr>
          <w:gridAfter w:val="2"/>
          <w:wAfter w:w="38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33A042BF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PTT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262D612C" w14:textId="77777777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430" w:type="dxa"/>
            <w:gridSpan w:val="2"/>
            <w:shd w:val="clear" w:color="auto" w:fill="A7BFDE"/>
          </w:tcPr>
          <w:p w14:paraId="35F588E9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25-34 sec</w:t>
            </w:r>
          </w:p>
        </w:tc>
      </w:tr>
      <w:tr w:rsidR="00246D96" w14:paraId="0A7B83B0" w14:textId="77777777" w:rsidTr="00585ED6">
        <w:trPr>
          <w:gridAfter w:val="2"/>
          <w:wAfter w:w="38" w:type="dxa"/>
          <w:jc w:val="center"/>
        </w:trPr>
        <w:tc>
          <w:tcPr>
            <w:tcW w:w="1270" w:type="dxa"/>
            <w:gridSpan w:val="2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D0C4ADE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INR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4BA0F71F" w14:textId="4B3FA625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2430" w:type="dxa"/>
            <w:gridSpan w:val="2"/>
            <w:shd w:val="clear" w:color="auto" w:fill="EDF2F8"/>
          </w:tcPr>
          <w:p w14:paraId="79353D3F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0.8-1.2</w:t>
            </w:r>
          </w:p>
        </w:tc>
      </w:tr>
      <w:tr w:rsidR="00246D96" w14:paraId="22C0D139" w14:textId="77777777" w:rsidTr="00585ED6">
        <w:trPr>
          <w:gridAfter w:val="2"/>
          <w:wAfter w:w="38" w:type="dxa"/>
          <w:jc w:val="center"/>
        </w:trPr>
        <w:tc>
          <w:tcPr>
            <w:tcW w:w="1270" w:type="dxa"/>
            <w:gridSpan w:val="2"/>
            <w:tcBorders>
              <w:left w:val="nil"/>
              <w:bottom w:val="nil"/>
              <w:right w:val="nil"/>
            </w:tcBorders>
            <w:shd w:val="clear" w:color="auto" w:fill="2C4C74"/>
          </w:tcPr>
          <w:p w14:paraId="3F77BCB2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Fibrinogen</w:t>
            </w:r>
          </w:p>
        </w:tc>
        <w:tc>
          <w:tcPr>
            <w:tcW w:w="2105" w:type="dxa"/>
            <w:gridSpan w:val="2"/>
            <w:tcBorders>
              <w:bottom w:val="single" w:sz="4" w:space="0" w:color="4F81BD"/>
            </w:tcBorders>
            <w:shd w:val="clear" w:color="auto" w:fill="A7BFDE"/>
          </w:tcPr>
          <w:p w14:paraId="6F8ED69F" w14:textId="181DA4E6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460</w:t>
            </w:r>
          </w:p>
        </w:tc>
        <w:tc>
          <w:tcPr>
            <w:tcW w:w="2430" w:type="dxa"/>
            <w:gridSpan w:val="2"/>
            <w:tcBorders>
              <w:bottom w:val="single" w:sz="4" w:space="0" w:color="4F81BD"/>
            </w:tcBorders>
            <w:shd w:val="clear" w:color="auto" w:fill="A7BFDE"/>
          </w:tcPr>
          <w:p w14:paraId="55CC896C" w14:textId="77777777" w:rsidR="00246D96" w:rsidRPr="00F6421E" w:rsidRDefault="00246D96" w:rsidP="00585ED6">
            <w:pPr>
              <w:jc w:val="center"/>
              <w:rPr>
                <w:i/>
                <w:iCs/>
                <w:color w:val="000000"/>
              </w:rPr>
            </w:pPr>
            <w:r w:rsidRPr="00F6421E">
              <w:rPr>
                <w:i/>
                <w:iCs/>
                <w:spacing w:val="-3"/>
              </w:rPr>
              <w:t>170 – 420 mg/dL</w:t>
            </w:r>
          </w:p>
        </w:tc>
      </w:tr>
      <w:tr w:rsidR="00246D96" w:rsidRPr="00E339AB" w14:paraId="3CE986B5" w14:textId="77777777" w:rsidTr="00585ED6">
        <w:trPr>
          <w:gridAfter w:val="2"/>
          <w:wAfter w:w="38" w:type="dxa"/>
          <w:jc w:val="center"/>
        </w:trPr>
        <w:tc>
          <w:tcPr>
            <w:tcW w:w="3375" w:type="dxa"/>
            <w:gridSpan w:val="4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center"/>
          </w:tcPr>
          <w:p w14:paraId="5A273B24" w14:textId="77777777" w:rsidR="00246D96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2E14C033" w14:textId="77777777" w:rsidR="00246D96" w:rsidRPr="00E339AB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Liver Function Tests</w:t>
            </w:r>
          </w:p>
        </w:tc>
        <w:tc>
          <w:tcPr>
            <w:tcW w:w="2430" w:type="dxa"/>
            <w:gridSpan w:val="2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bottom"/>
          </w:tcPr>
          <w:p w14:paraId="6D1E427C" w14:textId="77777777" w:rsidR="00246D96" w:rsidRPr="00E339AB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Reference Range</w:t>
            </w:r>
          </w:p>
        </w:tc>
      </w:tr>
      <w:tr w:rsidR="00246D96" w:rsidRPr="00E339AB" w14:paraId="6B516A15" w14:textId="77777777" w:rsidTr="00585ED6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65E1AABD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Albumin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1D5FFE76" w14:textId="2CFCF8C3" w:rsidR="00246D96" w:rsidRPr="00B572F9" w:rsidRDefault="00246D96" w:rsidP="00585ED6">
            <w:pPr>
              <w:jc w:val="center"/>
            </w:pPr>
            <w:r>
              <w:rPr>
                <w:sz w:val="22"/>
                <w:szCs w:val="22"/>
              </w:rPr>
              <w:t>1.6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06B1BAA1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 w:rsidRPr="00E339AB">
              <w:rPr>
                <w:i/>
                <w:iCs/>
                <w:color w:val="000000"/>
              </w:rPr>
              <w:t>3.</w:t>
            </w:r>
            <w:r>
              <w:rPr>
                <w:i/>
                <w:iCs/>
                <w:color w:val="000000"/>
              </w:rPr>
              <w:t>3-5.0</w:t>
            </w:r>
            <w:r w:rsidRPr="00E339AB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gm/dl</w:t>
            </w:r>
          </w:p>
        </w:tc>
      </w:tr>
      <w:tr w:rsidR="00246D96" w:rsidRPr="00E339AB" w14:paraId="3B039D89" w14:textId="77777777" w:rsidTr="00585ED6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D5F9F4A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ALT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486EB6DE" w14:textId="77D60B48" w:rsidR="00246D96" w:rsidRPr="00E339AB" w:rsidRDefault="00246D96" w:rsidP="00585ED6">
            <w:pPr>
              <w:tabs>
                <w:tab w:val="left" w:pos="544"/>
                <w:tab w:val="center" w:pos="707"/>
              </w:tabs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1204</w:t>
            </w:r>
          </w:p>
        </w:tc>
        <w:tc>
          <w:tcPr>
            <w:tcW w:w="2447" w:type="dxa"/>
            <w:gridSpan w:val="2"/>
            <w:shd w:val="clear" w:color="auto" w:fill="EDF2F8"/>
          </w:tcPr>
          <w:p w14:paraId="5A6A4C72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7-30 U/L</w:t>
            </w:r>
          </w:p>
        </w:tc>
      </w:tr>
      <w:tr w:rsidR="00246D96" w:rsidRPr="00E339AB" w14:paraId="2D2D6BCD" w14:textId="77777777" w:rsidTr="00585ED6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14BF6EBC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AST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0F07CD3C" w14:textId="4ADD77B5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876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39592D58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9-32 U/</w:t>
            </w:r>
            <w:r w:rsidRPr="00E339AB">
              <w:rPr>
                <w:i/>
                <w:iCs/>
                <w:color w:val="000000"/>
              </w:rPr>
              <w:t>L</w:t>
            </w:r>
          </w:p>
        </w:tc>
      </w:tr>
      <w:tr w:rsidR="00246D96" w:rsidRPr="00E339AB" w14:paraId="09E836FA" w14:textId="77777777" w:rsidTr="00585ED6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428D615A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DBili</w:t>
            </w:r>
          </w:p>
        </w:tc>
        <w:tc>
          <w:tcPr>
            <w:tcW w:w="2105" w:type="dxa"/>
            <w:gridSpan w:val="2"/>
            <w:shd w:val="clear" w:color="auto" w:fill="EDF2F8"/>
          </w:tcPr>
          <w:p w14:paraId="44DC9748" w14:textId="77C16F62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2447" w:type="dxa"/>
            <w:gridSpan w:val="2"/>
            <w:shd w:val="clear" w:color="auto" w:fill="EDF2F8"/>
          </w:tcPr>
          <w:p w14:paraId="5DA479F9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2-7 μ</w:t>
            </w:r>
            <w:r w:rsidRPr="00E339AB">
              <w:rPr>
                <w:i/>
                <w:iCs/>
                <w:color w:val="000000"/>
              </w:rPr>
              <w:t>Mol/L</w:t>
            </w:r>
          </w:p>
        </w:tc>
      </w:tr>
      <w:tr w:rsidR="00246D96" w:rsidRPr="00E339AB" w14:paraId="79774858" w14:textId="77777777" w:rsidTr="00585ED6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C91CF6A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TBili</w:t>
            </w:r>
          </w:p>
        </w:tc>
        <w:tc>
          <w:tcPr>
            <w:tcW w:w="2105" w:type="dxa"/>
            <w:gridSpan w:val="2"/>
            <w:shd w:val="clear" w:color="auto" w:fill="A7BFDE"/>
          </w:tcPr>
          <w:p w14:paraId="70CEF0FE" w14:textId="334A35B9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4E003828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0-17 μ</w:t>
            </w:r>
            <w:r w:rsidRPr="00E339AB">
              <w:rPr>
                <w:i/>
                <w:iCs/>
                <w:color w:val="000000"/>
              </w:rPr>
              <w:t>Mol/L</w:t>
            </w:r>
          </w:p>
        </w:tc>
      </w:tr>
      <w:tr w:rsidR="00246D96" w:rsidRPr="00E339AB" w14:paraId="0815EF11" w14:textId="77777777" w:rsidTr="00585ED6">
        <w:trPr>
          <w:gridAfter w:val="3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701F54CC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Alk Phos</w:t>
            </w:r>
          </w:p>
        </w:tc>
        <w:tc>
          <w:tcPr>
            <w:tcW w:w="2105" w:type="dxa"/>
            <w:gridSpan w:val="2"/>
            <w:tcBorders>
              <w:bottom w:val="single" w:sz="4" w:space="0" w:color="4F81BD"/>
            </w:tcBorders>
            <w:shd w:val="clear" w:color="auto" w:fill="EDF2F8"/>
          </w:tcPr>
          <w:p w14:paraId="7D05079F" w14:textId="18B7B9E3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139</w:t>
            </w:r>
          </w:p>
        </w:tc>
        <w:tc>
          <w:tcPr>
            <w:tcW w:w="2447" w:type="dxa"/>
            <w:gridSpan w:val="2"/>
            <w:tcBorders>
              <w:bottom w:val="single" w:sz="4" w:space="0" w:color="4F81BD"/>
            </w:tcBorders>
            <w:shd w:val="clear" w:color="auto" w:fill="EDF2F8"/>
          </w:tcPr>
          <w:p w14:paraId="45026628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30-100</w:t>
            </w:r>
            <w:r w:rsidRPr="00E339AB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U</w:t>
            </w:r>
            <w:r w:rsidRPr="00E339AB">
              <w:rPr>
                <w:i/>
                <w:iCs/>
                <w:color w:val="000000"/>
              </w:rPr>
              <w:t>/L</w:t>
            </w:r>
          </w:p>
        </w:tc>
      </w:tr>
    </w:tbl>
    <w:p w14:paraId="4C810D2E" w14:textId="77777777" w:rsidR="00246D96" w:rsidRDefault="00246D96" w:rsidP="00246D96">
      <w:pPr>
        <w:rPr>
          <w:b/>
          <w:sz w:val="40"/>
          <w:szCs w:val="40"/>
          <w:lang w:val="en-US"/>
        </w:rPr>
      </w:pPr>
    </w:p>
    <w:p w14:paraId="2E81F6F3" w14:textId="77777777" w:rsidR="003D3BA7" w:rsidRDefault="003D3BA7" w:rsidP="00246D96">
      <w:pPr>
        <w:rPr>
          <w:b/>
          <w:sz w:val="40"/>
          <w:szCs w:val="40"/>
          <w:lang w:val="en-US"/>
        </w:rPr>
      </w:pPr>
    </w:p>
    <w:p w14:paraId="4AEBA1BE" w14:textId="77777777" w:rsidR="003D3BA7" w:rsidRDefault="003D3BA7" w:rsidP="00246D96">
      <w:pPr>
        <w:rPr>
          <w:b/>
          <w:sz w:val="40"/>
          <w:szCs w:val="40"/>
          <w:lang w:val="en-US"/>
        </w:rPr>
      </w:pPr>
    </w:p>
    <w:tbl>
      <w:tblPr>
        <w:tblW w:w="0" w:type="auto"/>
        <w:jc w:val="center"/>
        <w:tblBorders>
          <w:top w:val="single" w:sz="24" w:space="0" w:color="C0504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1154"/>
        <w:gridCol w:w="2105"/>
        <w:gridCol w:w="116"/>
        <w:gridCol w:w="2331"/>
        <w:gridCol w:w="137"/>
      </w:tblGrid>
      <w:tr w:rsidR="00246D96" w:rsidRPr="00E339AB" w14:paraId="11E588B0" w14:textId="77777777" w:rsidTr="00585ED6">
        <w:trPr>
          <w:jc w:val="center"/>
        </w:trPr>
        <w:tc>
          <w:tcPr>
            <w:tcW w:w="3375" w:type="dxa"/>
            <w:gridSpan w:val="3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center"/>
          </w:tcPr>
          <w:p w14:paraId="0DE38BC9" w14:textId="77777777" w:rsidR="00246D96" w:rsidRDefault="00246D96" w:rsidP="00585ED6">
            <w:pPr>
              <w:rPr>
                <w:b/>
                <w:bCs/>
                <w:smallCaps/>
                <w:color w:val="000000"/>
              </w:rPr>
            </w:pPr>
          </w:p>
          <w:p w14:paraId="3FB1D3DA" w14:textId="77777777" w:rsidR="003D3BA7" w:rsidRDefault="003D3BA7" w:rsidP="00585ED6">
            <w:pPr>
              <w:rPr>
                <w:b/>
                <w:bCs/>
                <w:smallCaps/>
                <w:color w:val="000000"/>
              </w:rPr>
            </w:pPr>
          </w:p>
          <w:p w14:paraId="24191DCD" w14:textId="77777777" w:rsidR="003D3BA7" w:rsidRDefault="003D3BA7" w:rsidP="00585ED6">
            <w:pPr>
              <w:rPr>
                <w:b/>
                <w:bCs/>
                <w:smallCaps/>
                <w:color w:val="000000"/>
              </w:rPr>
            </w:pPr>
          </w:p>
          <w:p w14:paraId="7298FF83" w14:textId="77777777" w:rsidR="003D3BA7" w:rsidRDefault="003D3BA7" w:rsidP="00585ED6">
            <w:pPr>
              <w:rPr>
                <w:b/>
                <w:bCs/>
                <w:smallCaps/>
                <w:color w:val="000000"/>
              </w:rPr>
            </w:pPr>
          </w:p>
          <w:p w14:paraId="6D764AF9" w14:textId="77777777" w:rsidR="00246D96" w:rsidRDefault="00246D96" w:rsidP="00585ED6">
            <w:pPr>
              <w:rPr>
                <w:b/>
                <w:bCs/>
                <w:smallCaps/>
                <w:color w:val="000000"/>
              </w:rPr>
            </w:pPr>
          </w:p>
          <w:p w14:paraId="6E27320F" w14:textId="77777777" w:rsidR="00246D96" w:rsidRPr="00E339AB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  <w:r>
              <w:rPr>
                <w:b/>
                <w:bCs/>
                <w:smallCaps/>
                <w:color w:val="000000"/>
              </w:rPr>
              <w:t>Blood gas analysis</w:t>
            </w:r>
          </w:p>
        </w:tc>
        <w:tc>
          <w:tcPr>
            <w:tcW w:w="2468" w:type="dxa"/>
            <w:gridSpan w:val="2"/>
            <w:tcBorders>
              <w:top w:val="nil"/>
              <w:left w:val="nil"/>
              <w:bottom w:val="single" w:sz="24" w:space="0" w:color="C0504D"/>
              <w:right w:val="nil"/>
            </w:tcBorders>
            <w:shd w:val="clear" w:color="auto" w:fill="FFFFFF"/>
            <w:vAlign w:val="bottom"/>
          </w:tcPr>
          <w:p w14:paraId="70B8502C" w14:textId="77777777" w:rsidR="00246D96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728F2DB6" w14:textId="77777777" w:rsidR="003D3BA7" w:rsidRDefault="003D3BA7" w:rsidP="00585ED6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79D99952" w14:textId="77777777" w:rsidR="003D3BA7" w:rsidRDefault="003D3BA7" w:rsidP="00585ED6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2BDBE8E2" w14:textId="77777777" w:rsidR="003D3BA7" w:rsidRDefault="003D3BA7" w:rsidP="00585ED6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69E8A962" w14:textId="77777777" w:rsidR="00246D96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</w:p>
          <w:p w14:paraId="1DB7091E" w14:textId="77777777" w:rsidR="00246D96" w:rsidRPr="00E339AB" w:rsidRDefault="00246D96" w:rsidP="00585ED6">
            <w:pPr>
              <w:jc w:val="center"/>
              <w:rPr>
                <w:b/>
                <w:bCs/>
                <w:smallCaps/>
                <w:color w:val="000000"/>
              </w:rPr>
            </w:pPr>
            <w:r w:rsidRPr="00E339AB">
              <w:rPr>
                <w:b/>
                <w:bCs/>
                <w:smallCaps/>
                <w:color w:val="000000"/>
              </w:rPr>
              <w:t>Reference Range</w:t>
            </w:r>
          </w:p>
        </w:tc>
      </w:tr>
      <w:tr w:rsidR="00246D96" w:rsidRPr="00E339AB" w14:paraId="26D4BA50" w14:textId="77777777" w:rsidTr="00585ED6">
        <w:trPr>
          <w:gridAfter w:val="1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DB971AD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pH</w:t>
            </w:r>
          </w:p>
        </w:tc>
        <w:tc>
          <w:tcPr>
            <w:tcW w:w="2105" w:type="dxa"/>
            <w:shd w:val="clear" w:color="auto" w:fill="A7BFDE"/>
          </w:tcPr>
          <w:p w14:paraId="3E4AB3FE" w14:textId="738A8B5E" w:rsidR="00246D96" w:rsidRPr="00B572F9" w:rsidRDefault="00246D96" w:rsidP="00585ED6">
            <w:pPr>
              <w:jc w:val="center"/>
            </w:pPr>
            <w:r>
              <w:rPr>
                <w:sz w:val="22"/>
                <w:szCs w:val="22"/>
              </w:rPr>
              <w:t>6.9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52E7EF50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7.35-7.45</w:t>
            </w:r>
          </w:p>
        </w:tc>
      </w:tr>
      <w:tr w:rsidR="00246D96" w:rsidRPr="00E339AB" w14:paraId="6847332C" w14:textId="77777777" w:rsidTr="00585ED6">
        <w:trPr>
          <w:gridAfter w:val="1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49FC5844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PCO2</w:t>
            </w:r>
          </w:p>
        </w:tc>
        <w:tc>
          <w:tcPr>
            <w:tcW w:w="2105" w:type="dxa"/>
            <w:shd w:val="clear" w:color="auto" w:fill="EDF2F8"/>
          </w:tcPr>
          <w:p w14:paraId="70D3144C" w14:textId="78FC2D61" w:rsidR="00246D96" w:rsidRPr="00E339AB" w:rsidRDefault="00246D96" w:rsidP="00585ED6">
            <w:pPr>
              <w:tabs>
                <w:tab w:val="left" w:pos="544"/>
                <w:tab w:val="center" w:pos="707"/>
              </w:tabs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447" w:type="dxa"/>
            <w:gridSpan w:val="2"/>
            <w:shd w:val="clear" w:color="auto" w:fill="EDF2F8"/>
          </w:tcPr>
          <w:p w14:paraId="6CBEA184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35-45 mmHg</w:t>
            </w:r>
          </w:p>
        </w:tc>
      </w:tr>
      <w:tr w:rsidR="00246D96" w:rsidRPr="00E339AB" w14:paraId="34D94400" w14:textId="77777777" w:rsidTr="00585ED6">
        <w:trPr>
          <w:gridAfter w:val="1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0E830052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PO2</w:t>
            </w:r>
          </w:p>
        </w:tc>
        <w:tc>
          <w:tcPr>
            <w:tcW w:w="2105" w:type="dxa"/>
            <w:shd w:val="clear" w:color="auto" w:fill="A7BFDE"/>
          </w:tcPr>
          <w:p w14:paraId="52AFFB64" w14:textId="1816AFCD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444C0E9C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75-100mmHg</w:t>
            </w:r>
          </w:p>
        </w:tc>
      </w:tr>
      <w:tr w:rsidR="00246D96" w:rsidRPr="00E339AB" w14:paraId="7C174019" w14:textId="77777777" w:rsidTr="00585ED6">
        <w:trPr>
          <w:gridAfter w:val="1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0E1278DD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HCO3-</w:t>
            </w:r>
          </w:p>
        </w:tc>
        <w:tc>
          <w:tcPr>
            <w:tcW w:w="2105" w:type="dxa"/>
            <w:shd w:val="clear" w:color="auto" w:fill="EDF2F8"/>
          </w:tcPr>
          <w:p w14:paraId="75B366FC" w14:textId="286AE477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447" w:type="dxa"/>
            <w:gridSpan w:val="2"/>
            <w:shd w:val="clear" w:color="auto" w:fill="EDF2F8"/>
          </w:tcPr>
          <w:p w14:paraId="7E82D44B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22-26 meq/L</w:t>
            </w:r>
          </w:p>
        </w:tc>
      </w:tr>
      <w:tr w:rsidR="00246D96" w:rsidRPr="00E339AB" w14:paraId="74C99808" w14:textId="77777777" w:rsidTr="00585ED6">
        <w:trPr>
          <w:gridAfter w:val="1"/>
          <w:wAfter w:w="137" w:type="dxa"/>
          <w:jc w:val="center"/>
        </w:trPr>
        <w:tc>
          <w:tcPr>
            <w:tcW w:w="1154" w:type="dxa"/>
            <w:tcBorders>
              <w:left w:val="nil"/>
              <w:bottom w:val="single" w:sz="4" w:space="0" w:color="2C4C74"/>
              <w:right w:val="nil"/>
            </w:tcBorders>
            <w:shd w:val="clear" w:color="auto" w:fill="2C4C74"/>
          </w:tcPr>
          <w:p w14:paraId="2302ECDB" w14:textId="77777777" w:rsidR="00246D96" w:rsidRPr="00E339AB" w:rsidRDefault="00246D96" w:rsidP="00585ED6">
            <w:pPr>
              <w:rPr>
                <w:color w:val="FFFFFF"/>
              </w:rPr>
            </w:pPr>
            <w:r>
              <w:rPr>
                <w:color w:val="FFFFFF"/>
              </w:rPr>
              <w:t>Lactate</w:t>
            </w:r>
          </w:p>
        </w:tc>
        <w:tc>
          <w:tcPr>
            <w:tcW w:w="2105" w:type="dxa"/>
            <w:shd w:val="clear" w:color="auto" w:fill="A7BFDE"/>
          </w:tcPr>
          <w:p w14:paraId="42454515" w14:textId="287A06A4" w:rsidR="00246D96" w:rsidRPr="00E339AB" w:rsidRDefault="00246D96" w:rsidP="00585ED6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8.6</w:t>
            </w:r>
          </w:p>
        </w:tc>
        <w:tc>
          <w:tcPr>
            <w:tcW w:w="2447" w:type="dxa"/>
            <w:gridSpan w:val="2"/>
            <w:shd w:val="clear" w:color="auto" w:fill="A7BFDE"/>
          </w:tcPr>
          <w:p w14:paraId="767800F4" w14:textId="77777777" w:rsidR="00246D96" w:rsidRPr="00E339AB" w:rsidRDefault="00246D96" w:rsidP="00585ED6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0-2 mm</w:t>
            </w:r>
            <w:r w:rsidRPr="00E339AB">
              <w:rPr>
                <w:i/>
                <w:iCs/>
                <w:color w:val="000000"/>
              </w:rPr>
              <w:t>ol/L</w:t>
            </w:r>
          </w:p>
        </w:tc>
      </w:tr>
    </w:tbl>
    <w:p w14:paraId="74DA73CC" w14:textId="77777777" w:rsidR="00246D96" w:rsidRDefault="00246D96" w:rsidP="00246D96">
      <w:pPr>
        <w:rPr>
          <w:b/>
          <w:sz w:val="40"/>
          <w:szCs w:val="40"/>
          <w:lang w:val="en-US"/>
        </w:rPr>
      </w:pPr>
    </w:p>
    <w:p w14:paraId="7B9953EA" w14:textId="77777777" w:rsidR="00246D96" w:rsidRDefault="00246D96" w:rsidP="00246D96">
      <w:pPr>
        <w:rPr>
          <w:b/>
          <w:sz w:val="40"/>
          <w:szCs w:val="40"/>
          <w:lang w:val="en-US"/>
        </w:rPr>
      </w:pPr>
    </w:p>
    <w:p w14:paraId="44352D1F" w14:textId="77777777" w:rsidR="00246D96" w:rsidRDefault="00246D96" w:rsidP="00246D96">
      <w:pPr>
        <w:rPr>
          <w:b/>
          <w:sz w:val="40"/>
          <w:szCs w:val="40"/>
          <w:lang w:val="en-US"/>
        </w:rPr>
      </w:pPr>
    </w:p>
    <w:p w14:paraId="4710D481" w14:textId="77777777" w:rsidR="00246D96" w:rsidRDefault="00246D96" w:rsidP="00246D96">
      <w:pPr>
        <w:rPr>
          <w:b/>
          <w:sz w:val="40"/>
          <w:szCs w:val="40"/>
          <w:lang w:val="en-US"/>
        </w:rPr>
      </w:pPr>
    </w:p>
    <w:p w14:paraId="6B95D2A8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6DBF7A9A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65CF64A6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60551423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3AF268C5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00AA102F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173B7A8C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5FD90B6D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24982D47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7D0DC253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4CA8CB37" w14:textId="77777777" w:rsidR="003D3BA7" w:rsidRDefault="003D3BA7" w:rsidP="00C3251B">
      <w:pPr>
        <w:rPr>
          <w:b/>
          <w:sz w:val="40"/>
          <w:szCs w:val="40"/>
          <w:lang w:val="en-US"/>
        </w:rPr>
      </w:pPr>
    </w:p>
    <w:p w14:paraId="0288EAFB" w14:textId="77777777" w:rsidR="003D3BA7" w:rsidRDefault="003D3BA7" w:rsidP="00C3251B">
      <w:pPr>
        <w:rPr>
          <w:b/>
          <w:sz w:val="40"/>
          <w:szCs w:val="40"/>
          <w:lang w:val="en-US"/>
        </w:rPr>
      </w:pPr>
    </w:p>
    <w:p w14:paraId="59AB452C" w14:textId="77777777" w:rsidR="003D3BA7" w:rsidRDefault="003D3BA7" w:rsidP="00C3251B">
      <w:pPr>
        <w:rPr>
          <w:b/>
          <w:sz w:val="40"/>
          <w:szCs w:val="40"/>
          <w:lang w:val="en-US"/>
        </w:rPr>
      </w:pPr>
    </w:p>
    <w:p w14:paraId="1A89865A" w14:textId="77777777" w:rsidR="003D3BA7" w:rsidRDefault="003D3BA7" w:rsidP="00C3251B">
      <w:pPr>
        <w:rPr>
          <w:b/>
          <w:sz w:val="40"/>
          <w:szCs w:val="40"/>
          <w:lang w:val="en-US"/>
        </w:rPr>
      </w:pPr>
    </w:p>
    <w:p w14:paraId="28F3DB40" w14:textId="77777777" w:rsidR="003D3BA7" w:rsidRDefault="003D3BA7" w:rsidP="00C3251B">
      <w:pPr>
        <w:rPr>
          <w:b/>
          <w:sz w:val="40"/>
          <w:szCs w:val="40"/>
          <w:lang w:val="en-US"/>
        </w:rPr>
      </w:pPr>
    </w:p>
    <w:p w14:paraId="2E2EF4B4" w14:textId="77777777" w:rsidR="003D3BA7" w:rsidRDefault="003D3BA7" w:rsidP="00C3251B">
      <w:pPr>
        <w:rPr>
          <w:b/>
          <w:sz w:val="40"/>
          <w:szCs w:val="40"/>
          <w:lang w:val="en-US"/>
        </w:rPr>
      </w:pPr>
    </w:p>
    <w:p w14:paraId="5A6E57AF" w14:textId="77777777" w:rsidR="003D3BA7" w:rsidRDefault="003D3BA7" w:rsidP="00C3251B">
      <w:pPr>
        <w:rPr>
          <w:b/>
          <w:sz w:val="40"/>
          <w:szCs w:val="40"/>
          <w:lang w:val="en-US"/>
        </w:rPr>
      </w:pPr>
    </w:p>
    <w:p w14:paraId="5626BA8D" w14:textId="77777777" w:rsidR="003D3BA7" w:rsidRDefault="003D3BA7" w:rsidP="00C3251B">
      <w:pPr>
        <w:rPr>
          <w:b/>
          <w:sz w:val="40"/>
          <w:szCs w:val="40"/>
          <w:lang w:val="en-US"/>
        </w:rPr>
      </w:pPr>
    </w:p>
    <w:p w14:paraId="27522D0C" w14:textId="6C5D8131" w:rsidR="00C3251B" w:rsidRDefault="00C3251B" w:rsidP="00C3251B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Appendix B: EKG</w:t>
      </w:r>
      <w:r w:rsidR="00246D96">
        <w:rPr>
          <w:b/>
          <w:sz w:val="40"/>
          <w:szCs w:val="40"/>
          <w:lang w:val="en-US"/>
        </w:rPr>
        <w:t xml:space="preserve"> (no change part 1 and 2)</w:t>
      </w:r>
    </w:p>
    <w:p w14:paraId="1696E74D" w14:textId="77777777" w:rsidR="00C3251B" w:rsidRDefault="00C3251B" w:rsidP="00C3251B">
      <w:r>
        <w:fldChar w:fldCharType="begin"/>
      </w:r>
      <w:r>
        <w:instrText xml:space="preserve"> INCLUDEPICTURE "https://lifeinthefastlane.com/wp-content/uploads/2012/01/sinus-tachy-non-specific-ST-changes.jpg" \* MERGEFORMATINET </w:instrText>
      </w:r>
      <w:r>
        <w:fldChar w:fldCharType="separate"/>
      </w:r>
      <w:r>
        <w:rPr>
          <w:noProof/>
          <w:lang w:val="fr-FR" w:eastAsia="fr-FR"/>
        </w:rPr>
        <w:drawing>
          <wp:inline distT="0" distB="0" distL="0" distR="0" wp14:anchorId="091A9FCD" wp14:editId="5D711EEA">
            <wp:extent cx="5943600" cy="3134995"/>
            <wp:effectExtent l="0" t="0" r="0" b="1905"/>
            <wp:docPr id="1" name="Picture 1" descr="https://lifeinthefastlane.com/wp-content/uploads/2012/01/sinus-tachy-non-specific-ST-chan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feinthefastlane.com/wp-content/uploads/2012/01/sinus-tachy-non-specific-ST-chan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6342274" w14:textId="77777777" w:rsidR="00C3251B" w:rsidRPr="001031E1" w:rsidRDefault="00C3251B" w:rsidP="00C3251B">
      <w:pPr>
        <w:rPr>
          <w:b/>
          <w:lang w:val="fr-FR"/>
        </w:rPr>
      </w:pPr>
      <w:r w:rsidRPr="001031E1">
        <w:rPr>
          <w:b/>
          <w:lang w:val="fr-FR"/>
        </w:rPr>
        <w:t>Source: https://lifeinthefastlane.com/ecg-library/myocarditis/</w:t>
      </w:r>
    </w:p>
    <w:p w14:paraId="5ACC4C10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6A8EF2F4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090B5F20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144CF1FF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66EC6CEC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171B76CC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13A93A84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5E369B97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6FFBCE30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2A21FB94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74BD2538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1749C7FD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0489E518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39267554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136FE66B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46E7549D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33A5D84A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7C674CC5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3C4FD374" w14:textId="77777777" w:rsidR="00C3251B" w:rsidRPr="001031E1" w:rsidRDefault="00C3251B" w:rsidP="00563660">
      <w:pPr>
        <w:rPr>
          <w:b/>
          <w:sz w:val="32"/>
          <w:szCs w:val="32"/>
          <w:lang w:val="fr-FR"/>
        </w:rPr>
      </w:pPr>
    </w:p>
    <w:p w14:paraId="2B233A7F" w14:textId="304835B9" w:rsidR="00563660" w:rsidRPr="00563660" w:rsidRDefault="00563660" w:rsidP="00563660">
      <w:pPr>
        <w:rPr>
          <w:b/>
          <w:sz w:val="32"/>
          <w:szCs w:val="32"/>
          <w:lang w:val="en-US"/>
        </w:rPr>
      </w:pPr>
      <w:r w:rsidRPr="00563660">
        <w:rPr>
          <w:b/>
          <w:sz w:val="32"/>
          <w:szCs w:val="32"/>
          <w:lang w:val="en-US"/>
        </w:rPr>
        <w:t>Appendix C: CXR</w:t>
      </w:r>
      <w:r w:rsidR="00246D96">
        <w:rPr>
          <w:b/>
          <w:sz w:val="32"/>
          <w:szCs w:val="32"/>
          <w:lang w:val="en-US"/>
        </w:rPr>
        <w:t xml:space="preserve"> </w:t>
      </w:r>
      <w:r w:rsidR="00246D96">
        <w:rPr>
          <w:b/>
          <w:sz w:val="40"/>
          <w:szCs w:val="40"/>
          <w:lang w:val="en-US"/>
        </w:rPr>
        <w:t>(no change part 1 and 2)</w:t>
      </w:r>
    </w:p>
    <w:p w14:paraId="769BE368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0187DFC0" w14:textId="77777777" w:rsidR="00563660" w:rsidRDefault="00563660" w:rsidP="00563660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val="fr-FR" w:eastAsia="fr-FR"/>
        </w:rPr>
        <w:drawing>
          <wp:inline distT="0" distB="0" distL="0" distR="0" wp14:anchorId="6901C433" wp14:editId="03D0BA63">
            <wp:extent cx="5943600" cy="49764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0-08 at 5.32.2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F7269" w14:textId="77777777" w:rsidR="00563660" w:rsidRPr="001031E1" w:rsidRDefault="00563660" w:rsidP="00563660">
      <w:pPr>
        <w:rPr>
          <w:lang w:val="fr-FR"/>
        </w:rPr>
      </w:pPr>
      <w:r w:rsidRPr="001031E1">
        <w:rPr>
          <w:lang w:val="fr-FR"/>
        </w:rPr>
        <w:t>Source: https://www.med-ed.virginia.edu/courses/rad/cxr/pathology2chest.html</w:t>
      </w:r>
    </w:p>
    <w:p w14:paraId="03F4FFB0" w14:textId="77777777" w:rsidR="00563660" w:rsidRPr="001031E1" w:rsidRDefault="00563660" w:rsidP="00563660">
      <w:pPr>
        <w:rPr>
          <w:b/>
          <w:lang w:val="fr-FR"/>
        </w:rPr>
      </w:pPr>
    </w:p>
    <w:p w14:paraId="49E711F9" w14:textId="77777777" w:rsidR="00563660" w:rsidRPr="001031E1" w:rsidRDefault="00563660" w:rsidP="00563660">
      <w:pPr>
        <w:rPr>
          <w:b/>
          <w:lang w:val="fr-FR"/>
        </w:rPr>
      </w:pPr>
    </w:p>
    <w:p w14:paraId="40A95174" w14:textId="77777777" w:rsidR="00563660" w:rsidRPr="001031E1" w:rsidRDefault="00563660" w:rsidP="00563660">
      <w:pPr>
        <w:rPr>
          <w:b/>
          <w:lang w:val="fr-FR"/>
        </w:rPr>
      </w:pPr>
    </w:p>
    <w:p w14:paraId="3AA69A5F" w14:textId="77777777" w:rsidR="00563660" w:rsidRPr="001031E1" w:rsidRDefault="00563660" w:rsidP="00563660">
      <w:pPr>
        <w:rPr>
          <w:b/>
          <w:lang w:val="fr-FR"/>
        </w:rPr>
      </w:pPr>
    </w:p>
    <w:p w14:paraId="247CF013" w14:textId="77777777" w:rsidR="00563660" w:rsidRPr="001031E1" w:rsidRDefault="00563660" w:rsidP="00563660">
      <w:pPr>
        <w:rPr>
          <w:b/>
          <w:lang w:val="fr-FR"/>
        </w:rPr>
      </w:pPr>
    </w:p>
    <w:p w14:paraId="6812E044" w14:textId="77777777" w:rsidR="00563660" w:rsidRPr="001031E1" w:rsidRDefault="00563660" w:rsidP="00563660">
      <w:pPr>
        <w:rPr>
          <w:b/>
          <w:lang w:val="fr-FR"/>
        </w:rPr>
      </w:pPr>
    </w:p>
    <w:p w14:paraId="373288F7" w14:textId="77777777" w:rsidR="00563660" w:rsidRPr="001031E1" w:rsidRDefault="00563660" w:rsidP="00563660">
      <w:pPr>
        <w:rPr>
          <w:b/>
          <w:lang w:val="fr-FR"/>
        </w:rPr>
      </w:pPr>
    </w:p>
    <w:p w14:paraId="28BD33AA" w14:textId="77777777" w:rsidR="00563660" w:rsidRPr="001031E1" w:rsidRDefault="00563660" w:rsidP="00563660">
      <w:pPr>
        <w:rPr>
          <w:b/>
          <w:lang w:val="fr-FR"/>
        </w:rPr>
      </w:pPr>
    </w:p>
    <w:p w14:paraId="7D73C29E" w14:textId="77777777" w:rsidR="00563660" w:rsidRPr="001031E1" w:rsidRDefault="00563660" w:rsidP="00563660">
      <w:pPr>
        <w:rPr>
          <w:b/>
          <w:lang w:val="fr-FR"/>
        </w:rPr>
      </w:pPr>
    </w:p>
    <w:p w14:paraId="5CFE1AA3" w14:textId="77777777" w:rsidR="00563660" w:rsidRPr="001031E1" w:rsidRDefault="00563660" w:rsidP="00563660">
      <w:pPr>
        <w:rPr>
          <w:b/>
          <w:lang w:val="fr-FR"/>
        </w:rPr>
      </w:pPr>
    </w:p>
    <w:p w14:paraId="1B50C725" w14:textId="77777777" w:rsidR="00563660" w:rsidRPr="001031E1" w:rsidRDefault="00563660" w:rsidP="00563660">
      <w:pPr>
        <w:rPr>
          <w:b/>
          <w:lang w:val="fr-FR"/>
        </w:rPr>
      </w:pPr>
    </w:p>
    <w:p w14:paraId="04F48773" w14:textId="77777777" w:rsidR="00563660" w:rsidRPr="001031E1" w:rsidRDefault="00563660" w:rsidP="00563660">
      <w:pPr>
        <w:rPr>
          <w:b/>
          <w:lang w:val="fr-FR"/>
        </w:rPr>
      </w:pPr>
    </w:p>
    <w:p w14:paraId="33FCF250" w14:textId="77777777" w:rsidR="00563660" w:rsidRPr="001031E1" w:rsidRDefault="00563660" w:rsidP="00563660">
      <w:pPr>
        <w:rPr>
          <w:b/>
          <w:lang w:val="fr-FR"/>
        </w:rPr>
      </w:pPr>
    </w:p>
    <w:p w14:paraId="09E8AEFF" w14:textId="77777777" w:rsidR="00563660" w:rsidRPr="001031E1" w:rsidRDefault="00563660" w:rsidP="00563660">
      <w:pPr>
        <w:rPr>
          <w:b/>
          <w:lang w:val="fr-FR"/>
        </w:rPr>
      </w:pPr>
    </w:p>
    <w:p w14:paraId="55701526" w14:textId="4011F1CF" w:rsidR="00563660" w:rsidRDefault="00563660" w:rsidP="00563660">
      <w:pPr>
        <w:rPr>
          <w:b/>
          <w:sz w:val="32"/>
          <w:szCs w:val="32"/>
          <w:lang w:val="en-US"/>
        </w:rPr>
      </w:pPr>
      <w:r w:rsidRPr="00563660">
        <w:rPr>
          <w:b/>
          <w:sz w:val="32"/>
          <w:szCs w:val="32"/>
          <w:lang w:val="en-US"/>
        </w:rPr>
        <w:t>Appendix D: Bedside echo</w:t>
      </w:r>
      <w:r w:rsidR="00246D96">
        <w:rPr>
          <w:b/>
          <w:sz w:val="32"/>
          <w:szCs w:val="32"/>
          <w:lang w:val="en-US"/>
        </w:rPr>
        <w:t xml:space="preserve"> </w:t>
      </w:r>
      <w:r w:rsidR="00246D96">
        <w:rPr>
          <w:b/>
          <w:sz w:val="40"/>
          <w:szCs w:val="40"/>
          <w:lang w:val="en-US"/>
        </w:rPr>
        <w:t>(no change part 1 and 2)</w:t>
      </w:r>
    </w:p>
    <w:p w14:paraId="65E5DCB9" w14:textId="77777777" w:rsidR="00563660" w:rsidRPr="00563660" w:rsidRDefault="00563660" w:rsidP="00563660">
      <w:pPr>
        <w:rPr>
          <w:b/>
          <w:sz w:val="32"/>
          <w:szCs w:val="32"/>
          <w:lang w:val="en-US"/>
        </w:rPr>
      </w:pPr>
    </w:p>
    <w:p w14:paraId="47E8431F" w14:textId="77777777" w:rsidR="00563660" w:rsidRPr="00371751" w:rsidRDefault="00563660" w:rsidP="00563660">
      <w:pPr>
        <w:rPr>
          <w:b/>
          <w:lang w:val="en-US"/>
        </w:rPr>
      </w:pPr>
    </w:p>
    <w:p w14:paraId="3463E0D1" w14:textId="77777777" w:rsidR="00563660" w:rsidRDefault="00563660" w:rsidP="00563660">
      <w:pPr>
        <w:rPr>
          <w:sz w:val="32"/>
          <w:szCs w:val="32"/>
          <w:lang w:val="en-US"/>
        </w:rPr>
      </w:pPr>
      <w:r w:rsidRPr="00563660">
        <w:rPr>
          <w:sz w:val="32"/>
          <w:szCs w:val="32"/>
          <w:lang w:val="en-US"/>
        </w:rPr>
        <w:t>“1. Slightly dilated LV. Severe global LV dysfunction with LVEF estimated 10%.  Estimated CO of 3.0L/min or C.I of 1.6L/min/m2</w:t>
      </w:r>
    </w:p>
    <w:p w14:paraId="6F9AB160" w14:textId="77777777" w:rsidR="00563660" w:rsidRPr="00563660" w:rsidRDefault="00563660" w:rsidP="00563660">
      <w:pPr>
        <w:rPr>
          <w:sz w:val="32"/>
          <w:szCs w:val="32"/>
          <w:lang w:val="en-US"/>
        </w:rPr>
      </w:pPr>
    </w:p>
    <w:p w14:paraId="76B4829F" w14:textId="77777777" w:rsidR="00563660" w:rsidRDefault="00563660" w:rsidP="00563660">
      <w:pPr>
        <w:rPr>
          <w:sz w:val="32"/>
          <w:szCs w:val="32"/>
          <w:lang w:val="en-US"/>
        </w:rPr>
      </w:pPr>
      <w:r w:rsidRPr="00563660">
        <w:rPr>
          <w:sz w:val="32"/>
          <w:szCs w:val="32"/>
          <w:lang w:val="en-US"/>
        </w:rPr>
        <w:t>2. RV of normal size and function.  No signs of PHTN.</w:t>
      </w:r>
    </w:p>
    <w:p w14:paraId="1C9397A7" w14:textId="77777777" w:rsidR="00563660" w:rsidRPr="00563660" w:rsidRDefault="00563660" w:rsidP="00563660">
      <w:pPr>
        <w:rPr>
          <w:sz w:val="32"/>
          <w:szCs w:val="32"/>
          <w:lang w:val="en-US"/>
        </w:rPr>
      </w:pPr>
    </w:p>
    <w:p w14:paraId="0603FFA8" w14:textId="77777777" w:rsidR="00563660" w:rsidRDefault="00563660" w:rsidP="00563660">
      <w:pPr>
        <w:rPr>
          <w:sz w:val="32"/>
          <w:szCs w:val="32"/>
          <w:lang w:val="en-US"/>
        </w:rPr>
      </w:pPr>
      <w:r w:rsidRPr="00563660">
        <w:rPr>
          <w:sz w:val="32"/>
          <w:szCs w:val="32"/>
          <w:lang w:val="en-US"/>
        </w:rPr>
        <w:t>3. Mild MR with no other significant valvulopathies</w:t>
      </w:r>
    </w:p>
    <w:p w14:paraId="652DAB2C" w14:textId="77777777" w:rsidR="00563660" w:rsidRPr="00563660" w:rsidRDefault="00563660" w:rsidP="00563660">
      <w:pPr>
        <w:rPr>
          <w:sz w:val="32"/>
          <w:szCs w:val="32"/>
          <w:lang w:val="en-US"/>
        </w:rPr>
      </w:pPr>
    </w:p>
    <w:p w14:paraId="6273871A" w14:textId="77777777" w:rsidR="00563660" w:rsidRDefault="00563660" w:rsidP="00563660">
      <w:pPr>
        <w:rPr>
          <w:sz w:val="32"/>
          <w:szCs w:val="32"/>
          <w:lang w:val="en-US"/>
        </w:rPr>
      </w:pPr>
      <w:r w:rsidRPr="00563660">
        <w:rPr>
          <w:sz w:val="32"/>
          <w:szCs w:val="32"/>
          <w:lang w:val="en-US"/>
        </w:rPr>
        <w:t>4. Mild pericardial effusion, with no tamponade physiology.</w:t>
      </w:r>
    </w:p>
    <w:p w14:paraId="240C9818" w14:textId="77777777" w:rsidR="00563660" w:rsidRPr="00563660" w:rsidRDefault="00563660" w:rsidP="00563660">
      <w:pPr>
        <w:rPr>
          <w:sz w:val="32"/>
          <w:szCs w:val="32"/>
          <w:lang w:val="en-US"/>
        </w:rPr>
      </w:pPr>
    </w:p>
    <w:p w14:paraId="0512DDB2" w14:textId="77777777" w:rsidR="00563660" w:rsidRPr="00563660" w:rsidRDefault="00563660" w:rsidP="00563660">
      <w:pPr>
        <w:rPr>
          <w:sz w:val="32"/>
          <w:szCs w:val="32"/>
          <w:lang w:val="en-US"/>
        </w:rPr>
      </w:pPr>
      <w:r w:rsidRPr="00563660">
        <w:rPr>
          <w:sz w:val="32"/>
          <w:szCs w:val="32"/>
          <w:lang w:val="en-US"/>
        </w:rPr>
        <w:t>5. Plethoric IVC; CVP estimated 15mmHg.”</w:t>
      </w:r>
    </w:p>
    <w:p w14:paraId="3FCFA2B2" w14:textId="77777777" w:rsidR="00563660" w:rsidRDefault="00563660" w:rsidP="00563660">
      <w:pPr>
        <w:rPr>
          <w:b/>
          <w:sz w:val="40"/>
          <w:szCs w:val="40"/>
          <w:lang w:val="en-US"/>
        </w:rPr>
      </w:pPr>
    </w:p>
    <w:p w14:paraId="1BA166E0" w14:textId="77777777" w:rsidR="00563660" w:rsidRDefault="00563660" w:rsidP="00563660">
      <w:pPr>
        <w:rPr>
          <w:b/>
          <w:lang w:val="en-US"/>
        </w:rPr>
      </w:pPr>
    </w:p>
    <w:p w14:paraId="19F45B8C" w14:textId="77777777" w:rsidR="00563660" w:rsidRDefault="00563660" w:rsidP="00563660">
      <w:pPr>
        <w:rPr>
          <w:b/>
          <w:lang w:val="en-US"/>
        </w:rPr>
      </w:pPr>
    </w:p>
    <w:p w14:paraId="4E68B7DD" w14:textId="77777777" w:rsidR="00563660" w:rsidRDefault="00563660" w:rsidP="00563660">
      <w:pPr>
        <w:rPr>
          <w:b/>
          <w:lang w:val="en-US"/>
        </w:rPr>
      </w:pPr>
    </w:p>
    <w:p w14:paraId="2262875B" w14:textId="77777777" w:rsidR="00563660" w:rsidRDefault="00563660" w:rsidP="00563660">
      <w:pPr>
        <w:rPr>
          <w:b/>
          <w:lang w:val="en-US"/>
        </w:rPr>
      </w:pPr>
    </w:p>
    <w:p w14:paraId="38EF8161" w14:textId="77777777" w:rsidR="00563660" w:rsidRDefault="00563660" w:rsidP="00563660">
      <w:pPr>
        <w:rPr>
          <w:b/>
          <w:lang w:val="en-US"/>
        </w:rPr>
      </w:pPr>
    </w:p>
    <w:p w14:paraId="57433F7A" w14:textId="77777777" w:rsidR="00563660" w:rsidRDefault="00563660" w:rsidP="00563660">
      <w:pPr>
        <w:rPr>
          <w:b/>
          <w:lang w:val="en-US"/>
        </w:rPr>
      </w:pPr>
    </w:p>
    <w:p w14:paraId="05090CAB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4737B464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3F1049FA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6EF2DA01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75A23E90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6C471139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7D6C9BBC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4A9F6804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606650DF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503958AC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430B9A46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7A91327D" w14:textId="77777777" w:rsidR="004C7E06" w:rsidRDefault="004C7E06" w:rsidP="00557629">
      <w:pPr>
        <w:rPr>
          <w:b/>
          <w:sz w:val="40"/>
          <w:szCs w:val="40"/>
          <w:lang w:val="en-US"/>
        </w:rPr>
      </w:pPr>
    </w:p>
    <w:p w14:paraId="0F612509" w14:textId="0E680254" w:rsidR="00EA2DDC" w:rsidRDefault="00817B61" w:rsidP="00557629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>Appendix E:</w:t>
      </w:r>
    </w:p>
    <w:p w14:paraId="52B54013" w14:textId="77777777" w:rsidR="00817B61" w:rsidRDefault="00817B61" w:rsidP="00557629">
      <w:pPr>
        <w:rPr>
          <w:b/>
          <w:sz w:val="40"/>
          <w:szCs w:val="40"/>
          <w:lang w:val="en-US"/>
        </w:rPr>
      </w:pPr>
    </w:p>
    <w:tbl>
      <w:tblPr>
        <w:tblW w:w="0" w:type="auto"/>
        <w:tblInd w:w="-118" w:type="dxa"/>
        <w:tblBorders>
          <w:top w:val="single" w:sz="8" w:space="0" w:color="6D6D6D"/>
          <w:left w:val="single" w:sz="8" w:space="0" w:color="6D6D6D"/>
          <w:right w:val="single" w:sz="8" w:space="0" w:color="6D6D6D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320"/>
      </w:tblGrid>
      <w:tr w:rsidR="00817B61" w:rsidRPr="00BA78B8" w14:paraId="1F4AEA92" w14:textId="77777777" w:rsidTr="0000082F">
        <w:tc>
          <w:tcPr>
            <w:tcW w:w="4428" w:type="dxa"/>
            <w:tcBorders>
              <w:top w:val="single" w:sz="8" w:space="0" w:color="313131"/>
              <w:left w:val="single" w:sz="8" w:space="0" w:color="313131"/>
              <w:bottom w:val="single" w:sz="8" w:space="0" w:color="313131"/>
            </w:tcBorders>
            <w:shd w:val="clear" w:color="auto" w:fill="000000" w:themeFill="text1"/>
          </w:tcPr>
          <w:p w14:paraId="4EA07350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b/>
                <w:bCs/>
                <w:color w:val="FFFFFF" w:themeColor="background1"/>
                <w:sz w:val="22"/>
                <w:szCs w:val="22"/>
                <w:lang w:val="en-US"/>
              </w:rPr>
              <w:t>Action </w:t>
            </w:r>
          </w:p>
        </w:tc>
        <w:tc>
          <w:tcPr>
            <w:tcW w:w="4320" w:type="dxa"/>
            <w:tcBorders>
              <w:top w:val="single" w:sz="8" w:space="0" w:color="313131"/>
              <w:left w:val="single" w:sz="8" w:space="0" w:color="6D6D6D"/>
              <w:bottom w:val="single" w:sz="8" w:space="0" w:color="313131"/>
              <w:right w:val="single" w:sz="8" w:space="0" w:color="313131"/>
            </w:tcBorders>
            <w:shd w:val="clear" w:color="auto" w:fill="000000" w:themeFill="text1"/>
          </w:tcPr>
          <w:p w14:paraId="7C74937C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b/>
                <w:bCs/>
                <w:color w:val="FFFFFF" w:themeColor="background1"/>
                <w:sz w:val="22"/>
                <w:szCs w:val="22"/>
                <w:lang w:val="en-US"/>
              </w:rPr>
              <w:t>Consequence </w:t>
            </w:r>
          </w:p>
        </w:tc>
      </w:tr>
      <w:tr w:rsidR="00817B61" w:rsidRPr="00BA78B8" w14:paraId="6F05B158" w14:textId="77777777" w:rsidTr="0000082F">
        <w:tblPrEx>
          <w:tblBorders>
            <w:top w:val="none" w:sz="0" w:space="0" w:color="auto"/>
          </w:tblBorders>
        </w:tblPrEx>
        <w:tc>
          <w:tcPr>
            <w:tcW w:w="4428" w:type="dxa"/>
            <w:tcBorders>
              <w:top w:val="single" w:sz="8" w:space="0" w:color="313131"/>
              <w:left w:val="single" w:sz="8" w:space="0" w:color="313131"/>
              <w:bottom w:val="single" w:sz="8" w:space="0" w:color="313131"/>
            </w:tcBorders>
            <w:shd w:val="clear" w:color="auto" w:fill="B3B3B3"/>
          </w:tcPr>
          <w:p w14:paraId="383E5516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Antiarrhythmics</w:t>
            </w:r>
            <w:r w:rsidRPr="75BCAB44"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  <w:t> </w:t>
            </w:r>
          </w:p>
        </w:tc>
        <w:tc>
          <w:tcPr>
            <w:tcW w:w="4320" w:type="dxa"/>
            <w:tcBorders>
              <w:top w:val="single" w:sz="8" w:space="0" w:color="313131"/>
              <w:left w:val="single" w:sz="8" w:space="0" w:color="6D6D6D"/>
              <w:bottom w:val="single" w:sz="8" w:space="0" w:color="313131"/>
              <w:right w:val="single" w:sz="8" w:space="0" w:color="313131"/>
            </w:tcBorders>
            <w:shd w:val="clear" w:color="auto" w:fill="B3B3B3"/>
          </w:tcPr>
          <w:p w14:paraId="4A52F466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  <w:t>Amiodarone</w:t>
            </w: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 </w:t>
            </w:r>
          </w:p>
          <w:p w14:paraId="6B76CADD" w14:textId="77777777" w:rsidR="00817B61" w:rsidRPr="00BA78B8" w:rsidRDefault="00817B61" w:rsidP="0000082F">
            <w:pPr>
              <w:widowControl w:val="0"/>
              <w:numPr>
                <w:ilvl w:val="0"/>
                <w:numId w:val="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Code dose: as per ACLS. 300mg + 150mg </w:t>
            </w:r>
          </w:p>
          <w:p w14:paraId="47516A02" w14:textId="77777777" w:rsidR="00817B61" w:rsidRPr="00BA78B8" w:rsidRDefault="00817B61" w:rsidP="0000082F">
            <w:pPr>
              <w:widowControl w:val="0"/>
              <w:numPr>
                <w:ilvl w:val="0"/>
                <w:numId w:val="9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Non-code dose: 150mg IV over 10 minutes then 1mg/hr </w:t>
            </w:r>
          </w:p>
          <w:p w14:paraId="195CB3F5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  <w:t>Lidocaine</w:t>
            </w: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 </w:t>
            </w:r>
          </w:p>
          <w:p w14:paraId="147080B1" w14:textId="77777777" w:rsidR="00817B61" w:rsidRPr="00BA78B8" w:rsidRDefault="00817B61" w:rsidP="0000082F">
            <w:pPr>
              <w:widowControl w:val="0"/>
              <w:numPr>
                <w:ilvl w:val="0"/>
                <w:numId w:val="1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1-1.5mg/kg (</w:t>
            </w:r>
            <w:r w:rsidRPr="75BCAB44"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  <w:t>70-100mg</w:t>
            </w: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 xml:space="preserve"> over 25-50mg/minute rate) – push over 1 minute </w:t>
            </w:r>
          </w:p>
          <w:p w14:paraId="3B05D31A" w14:textId="77777777" w:rsidR="00817B61" w:rsidRPr="00BA78B8" w:rsidRDefault="00817B61" w:rsidP="0000082F">
            <w:pPr>
              <w:widowControl w:val="0"/>
              <w:numPr>
                <w:ilvl w:val="0"/>
                <w:numId w:val="1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Repeat 0.5-0.75mg/kg bolus (35-50mg bolus) q5-10 minutes. </w:t>
            </w:r>
          </w:p>
          <w:p w14:paraId="69806D40" w14:textId="77777777" w:rsidR="00817B61" w:rsidRPr="00BA78B8" w:rsidRDefault="00817B61" w:rsidP="0000082F">
            <w:pPr>
              <w:widowControl w:val="0"/>
              <w:numPr>
                <w:ilvl w:val="0"/>
                <w:numId w:val="10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Infusion 1-4mg/min </w:t>
            </w:r>
          </w:p>
          <w:p w14:paraId="7EEC2429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  <w:t>Procainamide</w:t>
            </w: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 </w:t>
            </w:r>
          </w:p>
          <w:p w14:paraId="44343906" w14:textId="77777777" w:rsidR="00817B61" w:rsidRPr="00BA78B8" w:rsidRDefault="00817B61" w:rsidP="0000082F">
            <w:pPr>
              <w:widowControl w:val="0"/>
              <w:numPr>
                <w:ilvl w:val="0"/>
                <w:numId w:val="1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#1 IV Load: 15-18mg/kg slow infusion over 25-30 minutes </w:t>
            </w:r>
          </w:p>
          <w:p w14:paraId="227C6609" w14:textId="77777777" w:rsidR="00817B61" w:rsidRPr="00BA78B8" w:rsidRDefault="00817B61" w:rsidP="0000082F">
            <w:pPr>
              <w:widowControl w:val="0"/>
              <w:numPr>
                <w:ilvl w:val="0"/>
                <w:numId w:val="1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#2 IV Load (alternative) 100mg IV over 2 minutes (50mg/min) q5 minutes for total of 1g </w:t>
            </w:r>
          </w:p>
          <w:p w14:paraId="19632C5B" w14:textId="77777777" w:rsidR="00817B61" w:rsidRPr="00BA78B8" w:rsidRDefault="00817B61" w:rsidP="0000082F">
            <w:pPr>
              <w:widowControl w:val="0"/>
              <w:numPr>
                <w:ilvl w:val="0"/>
                <w:numId w:val="1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Continuous infusion 1-4mg/min until arrhythmia controlled </w:t>
            </w:r>
          </w:p>
          <w:p w14:paraId="0CA964AC" w14:textId="77777777" w:rsidR="00817B61" w:rsidRPr="00BA78B8" w:rsidRDefault="00817B61" w:rsidP="0000082F">
            <w:pPr>
              <w:widowControl w:val="0"/>
              <w:numPr>
                <w:ilvl w:val="0"/>
                <w:numId w:val="1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(max dose 17mg/kg = 1200mg/day) </w:t>
            </w:r>
          </w:p>
          <w:p w14:paraId="5987C425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  <w:t>Metoprolol</w:t>
            </w: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 </w:t>
            </w:r>
          </w:p>
          <w:p w14:paraId="487C98FB" w14:textId="77777777" w:rsidR="00817B61" w:rsidRPr="00BA78B8" w:rsidRDefault="00817B61" w:rsidP="0000082F">
            <w:pPr>
              <w:widowControl w:val="0"/>
              <w:numPr>
                <w:ilvl w:val="0"/>
                <w:numId w:val="1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2.5-5mg IV over 5 minutes, q5 minutes. Max 15mg </w:t>
            </w:r>
          </w:p>
        </w:tc>
      </w:tr>
      <w:tr w:rsidR="00817B61" w:rsidRPr="00BA78B8" w14:paraId="0DB57B17" w14:textId="77777777" w:rsidTr="0000082F">
        <w:tblPrEx>
          <w:tblBorders>
            <w:top w:val="none" w:sz="0" w:space="0" w:color="auto"/>
          </w:tblBorders>
        </w:tblPrEx>
        <w:tc>
          <w:tcPr>
            <w:tcW w:w="4428" w:type="dxa"/>
            <w:tcBorders>
              <w:top w:val="single" w:sz="8" w:space="0" w:color="313131"/>
              <w:left w:val="single" w:sz="8" w:space="0" w:color="313131"/>
              <w:bottom w:val="single" w:sz="8" w:space="0" w:color="313131"/>
            </w:tcBorders>
          </w:tcPr>
          <w:p w14:paraId="487166D8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Sedation</w:t>
            </w:r>
            <w:r w:rsidRPr="75BCAB44"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  <w:t> </w:t>
            </w:r>
          </w:p>
        </w:tc>
        <w:tc>
          <w:tcPr>
            <w:tcW w:w="4320" w:type="dxa"/>
            <w:tcBorders>
              <w:top w:val="single" w:sz="8" w:space="0" w:color="313131"/>
              <w:left w:val="single" w:sz="8" w:space="0" w:color="6D6D6D"/>
              <w:bottom w:val="single" w:sz="8" w:space="0" w:color="313131"/>
              <w:right w:val="single" w:sz="8" w:space="0" w:color="313131"/>
            </w:tcBorders>
          </w:tcPr>
          <w:p w14:paraId="41833945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Propofol </w:t>
            </w:r>
          </w:p>
          <w:p w14:paraId="6238ECDF" w14:textId="77777777" w:rsidR="00817B61" w:rsidRPr="00BA78B8" w:rsidRDefault="00817B61" w:rsidP="0000082F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10-50 mcg/kg/min </w:t>
            </w:r>
          </w:p>
          <w:p w14:paraId="3CE41AED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Versed </w:t>
            </w:r>
          </w:p>
          <w:p w14:paraId="15E9CFDD" w14:textId="77777777" w:rsidR="00817B61" w:rsidRPr="00BA78B8" w:rsidRDefault="00817B61" w:rsidP="0000082F">
            <w:pPr>
              <w:widowControl w:val="0"/>
              <w:numPr>
                <w:ilvl w:val="0"/>
                <w:numId w:val="14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1-15mg/hr </w:t>
            </w:r>
          </w:p>
          <w:p w14:paraId="45D81BFD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Fentanyl </w:t>
            </w:r>
          </w:p>
          <w:p w14:paraId="0EB6966D" w14:textId="77777777" w:rsidR="00817B61" w:rsidRPr="00BA78B8" w:rsidRDefault="00817B61" w:rsidP="0000082F">
            <w:pPr>
              <w:widowControl w:val="0"/>
              <w:numPr>
                <w:ilvl w:val="0"/>
                <w:numId w:val="15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hanging="72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25-100 mcg/hr </w:t>
            </w:r>
          </w:p>
        </w:tc>
      </w:tr>
      <w:tr w:rsidR="00817B61" w:rsidRPr="00BA78B8" w14:paraId="5D5E12BC" w14:textId="77777777" w:rsidTr="0000082F">
        <w:tblPrEx>
          <w:tblBorders>
            <w:top w:val="none" w:sz="0" w:space="0" w:color="auto"/>
            <w:bottom w:val="single" w:sz="8" w:space="0" w:color="6D6D6D"/>
          </w:tblBorders>
        </w:tblPrEx>
        <w:tc>
          <w:tcPr>
            <w:tcW w:w="4428" w:type="dxa"/>
            <w:tcBorders>
              <w:top w:val="single" w:sz="8" w:space="0" w:color="313131"/>
              <w:left w:val="single" w:sz="8" w:space="0" w:color="313131"/>
              <w:bottom w:val="single" w:sz="8" w:space="0" w:color="313131"/>
            </w:tcBorders>
          </w:tcPr>
          <w:p w14:paraId="4BF40300" w14:textId="77777777" w:rsidR="00817B61" w:rsidRPr="00BA78B8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Vasopressors</w:t>
            </w:r>
          </w:p>
        </w:tc>
        <w:tc>
          <w:tcPr>
            <w:tcW w:w="4320" w:type="dxa"/>
            <w:tcBorders>
              <w:top w:val="single" w:sz="8" w:space="0" w:color="313131"/>
              <w:left w:val="single" w:sz="8" w:space="0" w:color="313131"/>
              <w:bottom w:val="single" w:sz="8" w:space="0" w:color="313131"/>
            </w:tcBorders>
          </w:tcPr>
          <w:p w14:paraId="6B23E3A6" w14:textId="77777777" w:rsidR="00817B61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  <w:t>Norepinephrine</w:t>
            </w:r>
          </w:p>
          <w:p w14:paraId="5AE1508A" w14:textId="77777777" w:rsidR="00817B61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-initial drug for cardiogenic shock</w:t>
            </w:r>
          </w:p>
          <w:p w14:paraId="10DB9414" w14:textId="77777777" w:rsidR="00817B61" w:rsidRDefault="00817B61" w:rsidP="0000082F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-start at 2-10mcg/min</w:t>
            </w:r>
          </w:p>
          <w:p w14:paraId="54C4A6A4" w14:textId="1BCC7593" w:rsidR="0067045C" w:rsidRDefault="0067045C" w:rsidP="0000082F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2"/>
                <w:szCs w:val="22"/>
                <w:lang w:val="en-US"/>
              </w:rPr>
            </w:pPr>
            <w:r>
              <w:rPr>
                <w:rFonts w:ascii="Helvetica" w:hAnsi="Helvetica" w:cs="Helvetica"/>
                <w:b/>
                <w:sz w:val="22"/>
                <w:szCs w:val="22"/>
                <w:lang w:val="en-US"/>
              </w:rPr>
              <w:t>Vasopressin</w:t>
            </w:r>
          </w:p>
          <w:p w14:paraId="37186528" w14:textId="49B26623" w:rsidR="0067045C" w:rsidRDefault="0067045C" w:rsidP="0000082F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0067045C">
              <w:rPr>
                <w:rFonts w:ascii="Helvetica" w:hAnsi="Helvetica" w:cs="Helvetica"/>
                <w:sz w:val="22"/>
                <w:szCs w:val="22"/>
                <w:lang w:val="en-US"/>
              </w:rPr>
              <w:t>-</w:t>
            </w:r>
            <w:r>
              <w:rPr>
                <w:rFonts w:ascii="Helvetica" w:hAnsi="Helvetica" w:cs="Helvetica"/>
                <w:sz w:val="22"/>
                <w:szCs w:val="22"/>
                <w:lang w:val="en-US"/>
              </w:rPr>
              <w:t xml:space="preserve"> IV infusion: </w:t>
            </w:r>
            <w:r w:rsidRPr="0067045C">
              <w:rPr>
                <w:rFonts w:ascii="Helvetica" w:hAnsi="Helvetica" w:cs="Helvetica"/>
                <w:sz w:val="22"/>
                <w:szCs w:val="22"/>
                <w:lang w:val="en-US"/>
              </w:rPr>
              <w:t xml:space="preserve">0.01- 0.04 </w:t>
            </w:r>
            <w:r>
              <w:rPr>
                <w:rFonts w:ascii="Helvetica" w:hAnsi="Helvetica" w:cs="Helvetica"/>
                <w:sz w:val="22"/>
                <w:szCs w:val="22"/>
                <w:lang w:val="en-US"/>
              </w:rPr>
              <w:t xml:space="preserve">IV </w:t>
            </w:r>
            <w:r w:rsidRPr="0067045C">
              <w:rPr>
                <w:rFonts w:ascii="Helvetica" w:hAnsi="Helvetica" w:cs="Helvetica"/>
                <w:sz w:val="22"/>
                <w:szCs w:val="22"/>
                <w:lang w:val="en-US"/>
              </w:rPr>
              <w:t>units/min</w:t>
            </w:r>
          </w:p>
          <w:p w14:paraId="5C052E7F" w14:textId="167080C7" w:rsidR="0067045C" w:rsidRPr="0067045C" w:rsidRDefault="0067045C" w:rsidP="0000082F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>
              <w:rPr>
                <w:rFonts w:ascii="Helvetica" w:hAnsi="Helvetica" w:cs="Helvetica"/>
                <w:sz w:val="22"/>
                <w:szCs w:val="22"/>
                <w:lang w:val="en-US"/>
              </w:rPr>
              <w:t>- Do not exceed 2.4units/hr (0.04 units/min)</w:t>
            </w:r>
          </w:p>
          <w:p w14:paraId="0404BCC5" w14:textId="44CA7755" w:rsidR="0067045C" w:rsidRDefault="0067045C" w:rsidP="0000082F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2"/>
                <w:szCs w:val="22"/>
                <w:lang w:val="en-US"/>
              </w:rPr>
            </w:pPr>
            <w:r>
              <w:rPr>
                <w:rFonts w:ascii="Helvetica" w:hAnsi="Helvetica" w:cs="Helvetica"/>
                <w:b/>
                <w:sz w:val="22"/>
                <w:szCs w:val="22"/>
                <w:lang w:val="en-US"/>
              </w:rPr>
              <w:t>Phenylephrine:</w:t>
            </w:r>
          </w:p>
          <w:p w14:paraId="369617B6" w14:textId="77777777" w:rsidR="0067045C" w:rsidRPr="0067045C" w:rsidRDefault="0067045C" w:rsidP="0067045C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>
              <w:rPr>
                <w:rFonts w:ascii="Helvetica" w:hAnsi="Helvetica" w:cs="Helvetica"/>
                <w:sz w:val="22"/>
                <w:szCs w:val="22"/>
                <w:lang w:val="en-US"/>
              </w:rPr>
              <w:t>-200mcg IV, repeat q15min as needed</w:t>
            </w:r>
          </w:p>
          <w:p w14:paraId="3DED7750" w14:textId="5C57DBD0" w:rsidR="0067045C" w:rsidRPr="0067045C" w:rsidRDefault="0067045C" w:rsidP="0000082F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0067045C">
              <w:rPr>
                <w:rFonts w:ascii="Helvetica" w:hAnsi="Helvetica" w:cs="Helvetica"/>
                <w:sz w:val="22"/>
                <w:szCs w:val="22"/>
                <w:lang w:val="en-US"/>
              </w:rPr>
              <w:t>- IV infusion: 40-60mcg/min</w:t>
            </w:r>
          </w:p>
          <w:p w14:paraId="0C70C5B9" w14:textId="77777777" w:rsidR="00817B61" w:rsidRPr="00BA78B8" w:rsidRDefault="00817B61" w:rsidP="0067045C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</w:p>
        </w:tc>
      </w:tr>
      <w:tr w:rsidR="00817B61" w:rsidRPr="00BA78B8" w14:paraId="4549B384" w14:textId="77777777" w:rsidTr="00817B61">
        <w:tblPrEx>
          <w:tblBorders>
            <w:top w:val="none" w:sz="0" w:space="0" w:color="auto"/>
            <w:bottom w:val="single" w:sz="8" w:space="0" w:color="6D6D6D"/>
          </w:tblBorders>
        </w:tblPrEx>
        <w:tc>
          <w:tcPr>
            <w:tcW w:w="4428" w:type="dxa"/>
            <w:tcBorders>
              <w:top w:val="single" w:sz="8" w:space="0" w:color="313131"/>
              <w:left w:val="single" w:sz="8" w:space="0" w:color="313131"/>
              <w:bottom w:val="single" w:sz="8" w:space="0" w:color="313131"/>
            </w:tcBorders>
            <w:shd w:val="clear" w:color="auto" w:fill="B3B3B3"/>
          </w:tcPr>
          <w:p w14:paraId="3D645658" w14:textId="797E84AF" w:rsidR="00817B61" w:rsidRPr="00817B61" w:rsidRDefault="0067045C" w:rsidP="0000082F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>
              <w:rPr>
                <w:rFonts w:ascii="Helvetica" w:hAnsi="Helvetica" w:cs="Helvetica"/>
                <w:sz w:val="22"/>
                <w:szCs w:val="22"/>
                <w:lang w:val="en-US"/>
              </w:rPr>
              <w:t>Inotropes</w:t>
            </w:r>
            <w:r w:rsidR="00817B61" w:rsidRPr="00817B61">
              <w:rPr>
                <w:rFonts w:ascii="Helvetica" w:hAnsi="Helvetica" w:cs="Helvetica"/>
                <w:sz w:val="22"/>
                <w:szCs w:val="22"/>
                <w:lang w:val="en-US"/>
              </w:rPr>
              <w:t> </w:t>
            </w:r>
          </w:p>
        </w:tc>
        <w:tc>
          <w:tcPr>
            <w:tcW w:w="4320" w:type="dxa"/>
            <w:tcBorders>
              <w:top w:val="single" w:sz="8" w:space="0" w:color="313131"/>
              <w:left w:val="single" w:sz="8" w:space="0" w:color="313131"/>
              <w:bottom w:val="single" w:sz="8" w:space="0" w:color="313131"/>
              <w:right w:val="single" w:sz="8" w:space="0" w:color="6D6D6D"/>
            </w:tcBorders>
            <w:shd w:val="clear" w:color="auto" w:fill="B3B3B3"/>
          </w:tcPr>
          <w:p w14:paraId="5D7EFC0A" w14:textId="77777777" w:rsidR="0067045C" w:rsidRPr="00D529CD" w:rsidRDefault="0067045C" w:rsidP="0067045C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  <w:t>Dobutamine</w:t>
            </w:r>
          </w:p>
          <w:p w14:paraId="6B97FEF2" w14:textId="77777777" w:rsidR="0067045C" w:rsidRDefault="0067045C" w:rsidP="0067045C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-2-20mcg/kg/min</w:t>
            </w:r>
          </w:p>
          <w:p w14:paraId="411C78A9" w14:textId="77777777" w:rsidR="0067045C" w:rsidRDefault="0067045C" w:rsidP="0067045C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-be careful of use alone in Hypotension</w:t>
            </w:r>
          </w:p>
          <w:p w14:paraId="7C4DB0DA" w14:textId="77777777" w:rsidR="0067045C" w:rsidRPr="00D529CD" w:rsidRDefault="0067045C" w:rsidP="0067045C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b/>
                <w:bCs/>
                <w:sz w:val="22"/>
                <w:szCs w:val="22"/>
                <w:lang w:val="en-US"/>
              </w:rPr>
              <w:t>Milrinone</w:t>
            </w:r>
          </w:p>
          <w:p w14:paraId="4B8683A5" w14:textId="77777777" w:rsidR="0067045C" w:rsidRDefault="0067045C" w:rsidP="0067045C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-0.125-0.75 mcg/kg/min, not studied well in CS</w:t>
            </w:r>
          </w:p>
          <w:p w14:paraId="027532E0" w14:textId="77777777" w:rsidR="0067045C" w:rsidRDefault="0067045C" w:rsidP="0067045C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-more potent inodilator then dobutamine</w:t>
            </w:r>
          </w:p>
          <w:p w14:paraId="72ED3E68" w14:textId="69430813" w:rsidR="0067045C" w:rsidRPr="0067045C" w:rsidRDefault="0067045C" w:rsidP="0067045C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b/>
                <w:sz w:val="22"/>
                <w:szCs w:val="22"/>
                <w:lang w:val="en-US"/>
              </w:rPr>
            </w:pPr>
            <w:r w:rsidRPr="0067045C">
              <w:rPr>
                <w:rFonts w:ascii="Helvetica" w:hAnsi="Helvetica" w:cs="Helvetica"/>
                <w:b/>
                <w:sz w:val="22"/>
                <w:szCs w:val="22"/>
                <w:lang w:val="en-US"/>
              </w:rPr>
              <w:t>Epinephrine</w:t>
            </w:r>
            <w:r w:rsidR="005B5F7D">
              <w:rPr>
                <w:rFonts w:ascii="Helvetica" w:hAnsi="Helvetica" w:cs="Helvetica"/>
                <w:b/>
                <w:sz w:val="22"/>
                <w:szCs w:val="22"/>
                <w:lang w:val="en-US"/>
              </w:rPr>
              <w:t xml:space="preserve"> (1:1000)</w:t>
            </w:r>
            <w:r w:rsidRPr="0067045C">
              <w:rPr>
                <w:rFonts w:ascii="Helvetica" w:hAnsi="Helvetica" w:cs="Helvetica"/>
                <w:b/>
                <w:sz w:val="22"/>
                <w:szCs w:val="22"/>
                <w:lang w:val="en-US"/>
              </w:rPr>
              <w:t>:</w:t>
            </w:r>
          </w:p>
          <w:p w14:paraId="0DC73B0F" w14:textId="15312024" w:rsidR="0067045C" w:rsidRDefault="005B5F7D" w:rsidP="0067045C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>
              <w:rPr>
                <w:rFonts w:ascii="Helvetica" w:hAnsi="Helvetica" w:cs="Helvetica"/>
                <w:sz w:val="22"/>
                <w:szCs w:val="22"/>
                <w:lang w:val="en-US"/>
              </w:rPr>
              <w:t>-0.05-0.2 mcg/kg/min</w:t>
            </w:r>
          </w:p>
          <w:p w14:paraId="18AABDE0" w14:textId="77777777" w:rsidR="005B5F7D" w:rsidRDefault="005B5F7D" w:rsidP="0067045C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</w:p>
          <w:p w14:paraId="3EBBCA39" w14:textId="1D55781A" w:rsidR="00817B61" w:rsidRPr="0067045C" w:rsidRDefault="0067045C" w:rsidP="0000082F">
            <w:pPr>
              <w:widowControl w:val="0"/>
              <w:autoSpaceDE w:val="0"/>
              <w:autoSpaceDN w:val="0"/>
              <w:adjustRightInd w:val="0"/>
              <w:rPr>
                <w:rFonts w:ascii="Helvetica" w:hAnsi="Helvetica" w:cs="Helvetica"/>
                <w:sz w:val="22"/>
                <w:szCs w:val="22"/>
                <w:lang w:val="en-US"/>
              </w:rPr>
            </w:pPr>
            <w:r w:rsidRPr="75BCAB44">
              <w:rPr>
                <w:rFonts w:ascii="Helvetica" w:hAnsi="Helvetica" w:cs="Helvetica"/>
                <w:sz w:val="22"/>
                <w:szCs w:val="22"/>
                <w:lang w:val="en-US"/>
              </w:rPr>
              <w:t>Dobutamine and milrinone aren’t advised in severe hypotension, but mostly in low output states with preserved BP</w:t>
            </w:r>
          </w:p>
        </w:tc>
      </w:tr>
    </w:tbl>
    <w:p w14:paraId="472E19CC" w14:textId="05B9A4C9" w:rsidR="00817B61" w:rsidRDefault="00817B61" w:rsidP="00557629">
      <w:pPr>
        <w:rPr>
          <w:b/>
          <w:sz w:val="40"/>
          <w:szCs w:val="40"/>
          <w:lang w:val="en-US"/>
        </w:rPr>
      </w:pPr>
    </w:p>
    <w:p w14:paraId="3DF36200" w14:textId="3D036F92" w:rsidR="001031E1" w:rsidRDefault="001031E1" w:rsidP="00557629">
      <w:pPr>
        <w:rPr>
          <w:b/>
          <w:sz w:val="40"/>
          <w:szCs w:val="40"/>
          <w:lang w:val="en-US"/>
        </w:rPr>
      </w:pPr>
    </w:p>
    <w:p w14:paraId="47DBF826" w14:textId="5CCBA7EA" w:rsidR="001031E1" w:rsidRDefault="001031E1" w:rsidP="00557629">
      <w:pPr>
        <w:rPr>
          <w:b/>
          <w:sz w:val="40"/>
          <w:szCs w:val="40"/>
          <w:lang w:val="en-US"/>
        </w:rPr>
      </w:pPr>
    </w:p>
    <w:p w14:paraId="0BF59B3F" w14:textId="68516E31" w:rsidR="001031E1" w:rsidRDefault="001031E1" w:rsidP="00557629">
      <w:pPr>
        <w:rPr>
          <w:b/>
          <w:sz w:val="40"/>
          <w:szCs w:val="40"/>
          <w:lang w:val="en-US"/>
        </w:rPr>
      </w:pPr>
    </w:p>
    <w:p w14:paraId="16FD3162" w14:textId="0A5C3F71" w:rsidR="001031E1" w:rsidRDefault="001031E1" w:rsidP="00557629">
      <w:pPr>
        <w:rPr>
          <w:b/>
          <w:sz w:val="40"/>
          <w:szCs w:val="40"/>
          <w:lang w:val="en-US"/>
        </w:rPr>
      </w:pPr>
    </w:p>
    <w:p w14:paraId="0FFA866E" w14:textId="1903DC2A" w:rsidR="001031E1" w:rsidRDefault="001031E1" w:rsidP="00557629">
      <w:pPr>
        <w:rPr>
          <w:b/>
          <w:sz w:val="40"/>
          <w:szCs w:val="40"/>
          <w:lang w:val="en-US"/>
        </w:rPr>
      </w:pPr>
    </w:p>
    <w:p w14:paraId="4422058F" w14:textId="683C11AB" w:rsidR="001031E1" w:rsidRDefault="001031E1" w:rsidP="00557629">
      <w:pPr>
        <w:rPr>
          <w:b/>
          <w:sz w:val="40"/>
          <w:szCs w:val="40"/>
          <w:lang w:val="en-US"/>
        </w:rPr>
      </w:pPr>
    </w:p>
    <w:p w14:paraId="637EBB57" w14:textId="0FE5D9DE" w:rsidR="001031E1" w:rsidRDefault="001031E1" w:rsidP="00557629">
      <w:pPr>
        <w:rPr>
          <w:b/>
          <w:sz w:val="40"/>
          <w:szCs w:val="40"/>
          <w:lang w:val="en-US"/>
        </w:rPr>
      </w:pPr>
    </w:p>
    <w:p w14:paraId="7FE3C447" w14:textId="5FEDE58E" w:rsidR="001031E1" w:rsidRDefault="001031E1" w:rsidP="00557629">
      <w:pPr>
        <w:rPr>
          <w:b/>
          <w:sz w:val="40"/>
          <w:szCs w:val="40"/>
          <w:lang w:val="en-US"/>
        </w:rPr>
      </w:pPr>
    </w:p>
    <w:p w14:paraId="448C6BE7" w14:textId="5A14454C" w:rsidR="001031E1" w:rsidRDefault="001031E1" w:rsidP="00557629">
      <w:pPr>
        <w:rPr>
          <w:b/>
          <w:sz w:val="40"/>
          <w:szCs w:val="40"/>
          <w:lang w:val="en-US"/>
        </w:rPr>
      </w:pPr>
    </w:p>
    <w:p w14:paraId="56B36048" w14:textId="3A8184AC" w:rsidR="001031E1" w:rsidRDefault="001031E1" w:rsidP="00557629">
      <w:pPr>
        <w:rPr>
          <w:b/>
          <w:sz w:val="40"/>
          <w:szCs w:val="40"/>
          <w:lang w:val="en-US"/>
        </w:rPr>
      </w:pPr>
    </w:p>
    <w:p w14:paraId="15CB7E26" w14:textId="3AB32C1B" w:rsidR="001031E1" w:rsidRDefault="001031E1" w:rsidP="00557629">
      <w:pPr>
        <w:rPr>
          <w:b/>
          <w:sz w:val="40"/>
          <w:szCs w:val="40"/>
          <w:lang w:val="en-US"/>
        </w:rPr>
      </w:pPr>
    </w:p>
    <w:p w14:paraId="06AFD969" w14:textId="23343D34" w:rsidR="001031E1" w:rsidRDefault="001031E1" w:rsidP="00557629">
      <w:pPr>
        <w:rPr>
          <w:b/>
          <w:sz w:val="40"/>
          <w:szCs w:val="40"/>
          <w:lang w:val="en-US"/>
        </w:rPr>
      </w:pPr>
    </w:p>
    <w:p w14:paraId="261CC63D" w14:textId="38EDDD8A" w:rsidR="001031E1" w:rsidRDefault="001031E1" w:rsidP="00557629">
      <w:pPr>
        <w:rPr>
          <w:b/>
          <w:sz w:val="40"/>
          <w:szCs w:val="40"/>
          <w:lang w:val="en-US"/>
        </w:rPr>
      </w:pPr>
    </w:p>
    <w:p w14:paraId="1858C6A2" w14:textId="20C903FA" w:rsidR="001031E1" w:rsidRDefault="001031E1" w:rsidP="00557629">
      <w:pPr>
        <w:rPr>
          <w:b/>
          <w:sz w:val="40"/>
          <w:szCs w:val="40"/>
          <w:lang w:val="en-US"/>
        </w:rPr>
      </w:pPr>
    </w:p>
    <w:p w14:paraId="5AAA6077" w14:textId="55439C7B" w:rsidR="001031E1" w:rsidRDefault="001031E1" w:rsidP="00557629">
      <w:pPr>
        <w:rPr>
          <w:b/>
          <w:sz w:val="40"/>
          <w:szCs w:val="40"/>
          <w:lang w:val="en-US"/>
        </w:rPr>
      </w:pPr>
    </w:p>
    <w:p w14:paraId="1DD70010" w14:textId="5C2A366F" w:rsidR="001031E1" w:rsidRDefault="001031E1" w:rsidP="00557629">
      <w:pPr>
        <w:rPr>
          <w:b/>
          <w:sz w:val="40"/>
          <w:szCs w:val="40"/>
          <w:lang w:val="en-US"/>
        </w:rPr>
      </w:pPr>
    </w:p>
    <w:p w14:paraId="5A772B3F" w14:textId="28C2F172" w:rsidR="001031E1" w:rsidRDefault="001031E1" w:rsidP="00557629">
      <w:pPr>
        <w:rPr>
          <w:b/>
          <w:sz w:val="40"/>
          <w:szCs w:val="40"/>
          <w:lang w:val="en-US"/>
        </w:rPr>
      </w:pPr>
    </w:p>
    <w:p w14:paraId="59B568EC" w14:textId="2B48B6A8" w:rsidR="001031E1" w:rsidRDefault="001031E1" w:rsidP="00557629">
      <w:pPr>
        <w:rPr>
          <w:b/>
          <w:sz w:val="40"/>
          <w:szCs w:val="40"/>
          <w:lang w:val="en-US"/>
        </w:rPr>
      </w:pPr>
    </w:p>
    <w:p w14:paraId="1F9402EE" w14:textId="77777777" w:rsidR="001031E1" w:rsidRDefault="001031E1" w:rsidP="00557629">
      <w:pPr>
        <w:rPr>
          <w:b/>
          <w:sz w:val="40"/>
          <w:szCs w:val="40"/>
          <w:lang w:val="en-US"/>
        </w:rPr>
      </w:pPr>
    </w:p>
    <w:p w14:paraId="1897611F" w14:textId="02759C8F" w:rsidR="001031E1" w:rsidRDefault="001031E1" w:rsidP="00557629">
      <w:pPr>
        <w:rPr>
          <w:b/>
          <w:sz w:val="40"/>
          <w:szCs w:val="40"/>
          <w:lang w:val="en-US"/>
        </w:rPr>
      </w:pPr>
    </w:p>
    <w:p w14:paraId="1D6DC3C1" w14:textId="77777777" w:rsidR="001031E1" w:rsidRDefault="001031E1" w:rsidP="001031E1">
      <w:pPr>
        <w:suppressAutoHyphens/>
        <w:jc w:val="center"/>
        <w:rPr>
          <w:rFonts w:ascii="Arial" w:hAnsi="Arial"/>
          <w:b/>
          <w:sz w:val="22"/>
          <w:szCs w:val="20"/>
        </w:rPr>
      </w:pPr>
      <w:r>
        <w:rPr>
          <w:rFonts w:ascii="Arial" w:hAnsi="Arial"/>
          <w:b/>
          <w:sz w:val="22"/>
          <w:szCs w:val="20"/>
        </w:rPr>
        <w:t xml:space="preserve">Debriefing Guide – Cardiogenic Shock </w:t>
      </w:r>
    </w:p>
    <w:p w14:paraId="2FBE4B53" w14:textId="758B5DB3" w:rsidR="001031E1" w:rsidRPr="003A7F76" w:rsidRDefault="001031E1" w:rsidP="001031E1">
      <w:pPr>
        <w:suppressAutoHyphens/>
        <w:jc w:val="center"/>
        <w:rPr>
          <w:rFonts w:ascii="Arial" w:hAnsi="Arial"/>
          <w:b/>
          <w:sz w:val="20"/>
          <w:szCs w:val="20"/>
        </w:rPr>
      </w:pPr>
      <w:r w:rsidRPr="003A7F76">
        <w:rPr>
          <w:rFonts w:ascii="Arial" w:hAnsi="Arial"/>
          <w:b/>
          <w:sz w:val="20"/>
          <w:szCs w:val="20"/>
        </w:rPr>
        <w:t>(</w:t>
      </w:r>
      <w:r w:rsidR="003A7F76" w:rsidRPr="003A7F76">
        <w:rPr>
          <w:rFonts w:ascii="Arial" w:hAnsi="Arial"/>
          <w:b/>
          <w:sz w:val="20"/>
          <w:szCs w:val="20"/>
        </w:rPr>
        <w:t>Adapted from</w:t>
      </w:r>
      <w:r w:rsidRPr="003A7F76">
        <w:rPr>
          <w:rFonts w:ascii="Arial" w:hAnsi="Arial"/>
          <w:b/>
          <w:sz w:val="20"/>
          <w:szCs w:val="20"/>
        </w:rPr>
        <w:t xml:space="preserve"> a debriefing guide used at the Massachusetts General Hospital, Boston, MA) </w:t>
      </w:r>
    </w:p>
    <w:p w14:paraId="325C69D3" w14:textId="77777777" w:rsidR="001031E1" w:rsidRDefault="001031E1" w:rsidP="001031E1">
      <w:pPr>
        <w:suppressAutoHyphens/>
        <w:rPr>
          <w:rFonts w:ascii="Arial" w:hAnsi="Arial"/>
          <w:b/>
          <w:sz w:val="22"/>
          <w:szCs w:val="20"/>
          <w:u w:val="single"/>
        </w:rPr>
      </w:pPr>
    </w:p>
    <w:p w14:paraId="1E547FBF" w14:textId="77777777" w:rsidR="001031E1" w:rsidRPr="00D318D7" w:rsidRDefault="001031E1" w:rsidP="001031E1">
      <w:pPr>
        <w:jc w:val="center"/>
        <w:rPr>
          <w:b/>
          <w:szCs w:val="20"/>
        </w:rPr>
      </w:pPr>
      <w:r w:rsidRPr="00D318D7">
        <w:rPr>
          <w:b/>
          <w:szCs w:val="20"/>
        </w:rPr>
        <w:t>A</w:t>
      </w:r>
      <w:r>
        <w:rPr>
          <w:b/>
          <w:szCs w:val="20"/>
        </w:rPr>
        <w:t>pproach to Hypotension: MAP = C</w:t>
      </w:r>
      <w:r w:rsidRPr="00D318D7">
        <w:rPr>
          <w:b/>
          <w:szCs w:val="20"/>
        </w:rPr>
        <w:t xml:space="preserve">O x SVR (systemic vascular resistance) </w:t>
      </w:r>
    </w:p>
    <w:p w14:paraId="2AB58FCA" w14:textId="77777777" w:rsidR="001031E1" w:rsidRPr="00186640" w:rsidRDefault="001031E1" w:rsidP="001031E1">
      <w:pPr>
        <w:jc w:val="center"/>
        <w:rPr>
          <w:b/>
          <w:sz w:val="20"/>
          <w:szCs w:val="20"/>
        </w:rPr>
      </w:pPr>
    </w:p>
    <w:p w14:paraId="125A0437" w14:textId="77777777" w:rsidR="001031E1" w:rsidRPr="00186640" w:rsidRDefault="001031E1" w:rsidP="001031E1">
      <w:pPr>
        <w:jc w:val="center"/>
        <w:rPr>
          <w:b/>
          <w:sz w:val="32"/>
          <w:szCs w:val="32"/>
        </w:rPr>
      </w:pPr>
      <w:r w:rsidRPr="00186640">
        <w:rPr>
          <w:b/>
          <w:sz w:val="40"/>
          <w:szCs w:val="40"/>
        </w:rPr>
        <w:sym w:font="Symbol" w:char="F0AF"/>
      </w:r>
      <w:r w:rsidRPr="00186640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</w:t>
      </w:r>
      <w:r w:rsidRPr="00186640">
        <w:rPr>
          <w:b/>
          <w:sz w:val="32"/>
          <w:szCs w:val="32"/>
        </w:rPr>
        <w:t xml:space="preserve">MAP </w:t>
      </w:r>
      <w:r w:rsidRPr="00186640">
        <w:rPr>
          <w:b/>
          <w:sz w:val="32"/>
          <w:szCs w:val="32"/>
        </w:rPr>
        <w:tab/>
        <w:t>=</w:t>
      </w:r>
      <w:r>
        <w:rPr>
          <w:b/>
          <w:sz w:val="32"/>
          <w:szCs w:val="32"/>
        </w:rPr>
        <w:t xml:space="preserve">   </w:t>
      </w:r>
      <w:r w:rsidRPr="00186640">
        <w:rPr>
          <w:b/>
          <w:sz w:val="40"/>
          <w:szCs w:val="40"/>
        </w:rPr>
        <w:sym w:font="Symbol" w:char="F0AF"/>
      </w:r>
      <w:r>
        <w:rPr>
          <w:b/>
          <w:sz w:val="40"/>
          <w:szCs w:val="40"/>
        </w:rPr>
        <w:t xml:space="preserve"> </w:t>
      </w:r>
      <w:r w:rsidRPr="00186640">
        <w:rPr>
          <w:b/>
          <w:sz w:val="32"/>
          <w:szCs w:val="32"/>
        </w:rPr>
        <w:t xml:space="preserve">CO </w:t>
      </w:r>
      <w:r w:rsidRPr="00186640">
        <w:rPr>
          <w:b/>
          <w:sz w:val="32"/>
          <w:szCs w:val="32"/>
        </w:rPr>
        <w:tab/>
        <w:t xml:space="preserve"> and</w:t>
      </w:r>
      <w:r>
        <w:rPr>
          <w:b/>
          <w:sz w:val="32"/>
          <w:szCs w:val="32"/>
        </w:rPr>
        <w:t xml:space="preserve"> </w:t>
      </w:r>
      <w:r w:rsidRPr="00186640">
        <w:rPr>
          <w:b/>
          <w:sz w:val="32"/>
          <w:szCs w:val="32"/>
        </w:rPr>
        <w:t>/</w:t>
      </w:r>
      <w:r>
        <w:rPr>
          <w:b/>
          <w:sz w:val="32"/>
          <w:szCs w:val="32"/>
        </w:rPr>
        <w:t xml:space="preserve"> or  </w:t>
      </w:r>
      <w:r w:rsidRPr="00186640">
        <w:rPr>
          <w:b/>
          <w:sz w:val="40"/>
          <w:szCs w:val="40"/>
        </w:rPr>
        <w:sym w:font="Symbol" w:char="F0AF"/>
      </w:r>
      <w:r>
        <w:rPr>
          <w:b/>
          <w:sz w:val="40"/>
          <w:szCs w:val="40"/>
        </w:rPr>
        <w:t xml:space="preserve"> </w:t>
      </w:r>
      <w:r w:rsidRPr="00186640">
        <w:rPr>
          <w:b/>
          <w:sz w:val="32"/>
          <w:szCs w:val="32"/>
        </w:rPr>
        <w:t xml:space="preserve">SVR </w:t>
      </w:r>
    </w:p>
    <w:p w14:paraId="22605E91" w14:textId="77777777" w:rsidR="001031E1" w:rsidRPr="00186640" w:rsidRDefault="001031E1" w:rsidP="001031E1">
      <w:pPr>
        <w:jc w:val="right"/>
        <w:rPr>
          <w:b/>
          <w:sz w:val="20"/>
          <w:szCs w:val="20"/>
        </w:rPr>
      </w:pPr>
    </w:p>
    <w:p w14:paraId="66189712" w14:textId="77777777" w:rsidR="001031E1" w:rsidRPr="00D318D7" w:rsidRDefault="001031E1" w:rsidP="001031E1">
      <w:pPr>
        <w:jc w:val="center"/>
        <w:rPr>
          <w:szCs w:val="20"/>
        </w:rPr>
      </w:pPr>
      <w:r w:rsidRPr="00D318D7">
        <w:rPr>
          <w:szCs w:val="20"/>
        </w:rPr>
        <w:t xml:space="preserve">First feel the extremities: Normal response to </w:t>
      </w:r>
      <w:r w:rsidRPr="00D318D7">
        <w:rPr>
          <w:szCs w:val="20"/>
        </w:rPr>
        <w:sym w:font="Symbol" w:char="F0AF"/>
      </w:r>
      <w:r w:rsidRPr="00D318D7">
        <w:rPr>
          <w:szCs w:val="20"/>
        </w:rPr>
        <w:t xml:space="preserve"> MAP should be vasoconstriction and cool / cold skin</w:t>
      </w:r>
    </w:p>
    <w:p w14:paraId="586888CC" w14:textId="77777777" w:rsidR="001031E1" w:rsidRPr="00D318D7" w:rsidRDefault="001031E1" w:rsidP="001031E1">
      <w:pPr>
        <w:jc w:val="center"/>
        <w:rPr>
          <w:sz w:val="22"/>
          <w:szCs w:val="20"/>
          <w:u w:val="single"/>
        </w:rPr>
      </w:pPr>
    </w:p>
    <w:p w14:paraId="3D54CC3B" w14:textId="77777777" w:rsidR="001031E1" w:rsidRPr="00D318D7" w:rsidRDefault="001031E1" w:rsidP="001031E1">
      <w:pPr>
        <w:jc w:val="center"/>
        <w:rPr>
          <w:sz w:val="22"/>
          <w:szCs w:val="20"/>
        </w:rPr>
      </w:pPr>
      <w:r w:rsidRPr="00D318D7">
        <w:rPr>
          <w:sz w:val="22"/>
          <w:szCs w:val="20"/>
          <w:u w:val="single"/>
        </w:rPr>
        <w:t>Warm</w:t>
      </w:r>
      <w:r w:rsidRPr="00D318D7">
        <w:rPr>
          <w:sz w:val="22"/>
          <w:szCs w:val="20"/>
        </w:rPr>
        <w:t xml:space="preserve"> = </w:t>
      </w:r>
      <w:r w:rsidRPr="00D318D7">
        <w:rPr>
          <w:sz w:val="22"/>
          <w:szCs w:val="20"/>
        </w:rPr>
        <w:sym w:font="Symbol" w:char="F0AF"/>
      </w:r>
      <w:r w:rsidRPr="00D318D7">
        <w:rPr>
          <w:sz w:val="22"/>
          <w:szCs w:val="20"/>
        </w:rPr>
        <w:t xml:space="preserve"> SVR = presumed cause of </w:t>
      </w:r>
      <w:r w:rsidRPr="00D318D7">
        <w:rPr>
          <w:sz w:val="22"/>
          <w:szCs w:val="20"/>
        </w:rPr>
        <w:sym w:font="Symbol" w:char="F0AF"/>
      </w:r>
      <w:r w:rsidRPr="00D318D7">
        <w:rPr>
          <w:sz w:val="22"/>
          <w:szCs w:val="20"/>
        </w:rPr>
        <w:t xml:space="preserve"> MAP </w:t>
      </w:r>
      <w:r w:rsidRPr="00D318D7">
        <w:rPr>
          <w:sz w:val="22"/>
          <w:szCs w:val="20"/>
        </w:rPr>
        <w:tab/>
      </w:r>
    </w:p>
    <w:p w14:paraId="792BD044" w14:textId="77777777" w:rsidR="001031E1" w:rsidRPr="00D318D7" w:rsidRDefault="001031E1" w:rsidP="001031E1">
      <w:pPr>
        <w:jc w:val="center"/>
        <w:rPr>
          <w:sz w:val="22"/>
          <w:szCs w:val="20"/>
        </w:rPr>
      </w:pPr>
      <w:r w:rsidRPr="00D318D7">
        <w:rPr>
          <w:sz w:val="22"/>
          <w:szCs w:val="20"/>
        </w:rPr>
        <w:t xml:space="preserve">If </w:t>
      </w:r>
      <w:r w:rsidRPr="00D318D7">
        <w:rPr>
          <w:sz w:val="22"/>
          <w:szCs w:val="20"/>
          <w:u w:val="single"/>
        </w:rPr>
        <w:t>Cold</w:t>
      </w:r>
      <w:r w:rsidRPr="00D318D7">
        <w:rPr>
          <w:sz w:val="22"/>
          <w:szCs w:val="20"/>
        </w:rPr>
        <w:t xml:space="preserve"> (SVR seems ok), then it must be </w:t>
      </w:r>
      <w:r w:rsidRPr="00D318D7">
        <w:rPr>
          <w:sz w:val="22"/>
          <w:szCs w:val="20"/>
        </w:rPr>
        <w:sym w:font="Symbol" w:char="F0AF"/>
      </w:r>
      <w:r w:rsidRPr="00D318D7">
        <w:rPr>
          <w:sz w:val="22"/>
          <w:szCs w:val="20"/>
        </w:rPr>
        <w:t xml:space="preserve"> CO (which = HR x SV)</w:t>
      </w:r>
    </w:p>
    <w:p w14:paraId="20E1C2EE" w14:textId="77777777" w:rsidR="001031E1" w:rsidRPr="00186640" w:rsidRDefault="001031E1" w:rsidP="001031E1">
      <w:pPr>
        <w:jc w:val="center"/>
        <w:rPr>
          <w:b/>
          <w:sz w:val="20"/>
          <w:szCs w:val="20"/>
        </w:rPr>
      </w:pPr>
    </w:p>
    <w:p w14:paraId="0FFFF29D" w14:textId="77777777" w:rsidR="001031E1" w:rsidRPr="00186640" w:rsidRDefault="001031E1" w:rsidP="001031E1">
      <w:pPr>
        <w:jc w:val="center"/>
        <w:rPr>
          <w:b/>
          <w:sz w:val="32"/>
          <w:szCs w:val="32"/>
        </w:rPr>
      </w:pPr>
      <w:r w:rsidRPr="00186640">
        <w:rPr>
          <w:b/>
          <w:sz w:val="40"/>
          <w:szCs w:val="40"/>
        </w:rPr>
        <w:sym w:font="Symbol" w:char="F0AF"/>
      </w:r>
      <w:r w:rsidRPr="00186640">
        <w:rPr>
          <w:b/>
          <w:sz w:val="32"/>
          <w:szCs w:val="32"/>
        </w:rPr>
        <w:t xml:space="preserve"> CO = </w:t>
      </w:r>
      <w:r w:rsidRPr="00186640">
        <w:rPr>
          <w:b/>
          <w:sz w:val="40"/>
          <w:szCs w:val="40"/>
        </w:rPr>
        <w:sym w:font="Symbol" w:char="F0AF"/>
      </w:r>
      <w:r w:rsidRPr="00186640">
        <w:rPr>
          <w:b/>
          <w:sz w:val="32"/>
          <w:szCs w:val="32"/>
        </w:rPr>
        <w:t xml:space="preserve"> HR and / or </w:t>
      </w:r>
      <w:r w:rsidRPr="00186640">
        <w:rPr>
          <w:b/>
          <w:sz w:val="40"/>
          <w:szCs w:val="40"/>
        </w:rPr>
        <w:sym w:font="Symbol" w:char="F0AF"/>
      </w:r>
      <w:r w:rsidRPr="00186640">
        <w:rPr>
          <w:b/>
          <w:sz w:val="32"/>
          <w:szCs w:val="32"/>
        </w:rPr>
        <w:t xml:space="preserve"> SV</w:t>
      </w:r>
    </w:p>
    <w:p w14:paraId="690B35D1" w14:textId="77777777" w:rsidR="001031E1" w:rsidRPr="00186640" w:rsidRDefault="001031E1" w:rsidP="001031E1">
      <w:pPr>
        <w:jc w:val="center"/>
        <w:rPr>
          <w:sz w:val="20"/>
          <w:szCs w:val="20"/>
        </w:rPr>
      </w:pPr>
    </w:p>
    <w:p w14:paraId="6E1C8963" w14:textId="77777777" w:rsidR="001031E1" w:rsidRPr="00D318D7" w:rsidRDefault="001031E1" w:rsidP="001031E1">
      <w:pPr>
        <w:jc w:val="center"/>
        <w:rPr>
          <w:szCs w:val="20"/>
        </w:rPr>
      </w:pPr>
      <w:r w:rsidRPr="00D318D7">
        <w:rPr>
          <w:szCs w:val="20"/>
        </w:rPr>
        <w:t xml:space="preserve">Address HR first: If </w:t>
      </w:r>
      <w:r w:rsidRPr="00D318D7">
        <w:rPr>
          <w:szCs w:val="20"/>
          <w:u w:val="single"/>
        </w:rPr>
        <w:t>acute bradycardia</w:t>
      </w:r>
      <w:r w:rsidRPr="00D318D7">
        <w:rPr>
          <w:szCs w:val="20"/>
        </w:rPr>
        <w:t xml:space="preserve"> coinciding with acute hypotension, consider as the cause</w:t>
      </w:r>
    </w:p>
    <w:p w14:paraId="57CF7B79" w14:textId="77777777" w:rsidR="001031E1" w:rsidRPr="00186640" w:rsidRDefault="001031E1" w:rsidP="001031E1">
      <w:pPr>
        <w:jc w:val="center"/>
        <w:rPr>
          <w:sz w:val="20"/>
          <w:szCs w:val="20"/>
        </w:rPr>
      </w:pPr>
    </w:p>
    <w:p w14:paraId="4DC0A8FF" w14:textId="77777777" w:rsidR="001031E1" w:rsidRPr="00F21246" w:rsidRDefault="001031E1" w:rsidP="001031E1">
      <w:pPr>
        <w:jc w:val="center"/>
        <w:rPr>
          <w:sz w:val="28"/>
          <w:szCs w:val="20"/>
        </w:rPr>
      </w:pPr>
      <w:r w:rsidRPr="00D318D7">
        <w:rPr>
          <w:sz w:val="28"/>
          <w:szCs w:val="20"/>
        </w:rPr>
        <w:t xml:space="preserve">If HR is ok, it must be the </w:t>
      </w:r>
      <w:r w:rsidRPr="00D318D7">
        <w:rPr>
          <w:sz w:val="28"/>
          <w:szCs w:val="20"/>
        </w:rPr>
        <w:sym w:font="Symbol" w:char="F0AF"/>
      </w:r>
      <w:r w:rsidRPr="00D318D7">
        <w:rPr>
          <w:sz w:val="28"/>
          <w:szCs w:val="20"/>
        </w:rPr>
        <w:t xml:space="preserve"> SV</w:t>
      </w:r>
    </w:p>
    <w:p w14:paraId="732028E2" w14:textId="77777777" w:rsidR="001031E1" w:rsidRDefault="001031E1" w:rsidP="001031E1">
      <w:pPr>
        <w:suppressAutoHyphens/>
        <w:rPr>
          <w:i/>
          <w:sz w:val="22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1031E1" w14:paraId="04D86F09" w14:textId="77777777" w:rsidTr="00906C18">
        <w:tc>
          <w:tcPr>
            <w:tcW w:w="10728" w:type="dxa"/>
          </w:tcPr>
          <w:p w14:paraId="33CD55AC" w14:textId="77777777" w:rsidR="001031E1" w:rsidRDefault="001031E1" w:rsidP="00906C18">
            <w:pPr>
              <w:suppressAutoHyphens/>
              <w:rPr>
                <w:b/>
                <w:sz w:val="22"/>
                <w:szCs w:val="20"/>
                <w:u w:val="single"/>
              </w:rPr>
            </w:pPr>
          </w:p>
          <w:p w14:paraId="675C6CCA" w14:textId="77777777" w:rsidR="001031E1" w:rsidRPr="00D318D7" w:rsidRDefault="001031E1" w:rsidP="00906C18">
            <w:pPr>
              <w:suppressAutoHyphens/>
              <w:rPr>
                <w:sz w:val="22"/>
                <w:szCs w:val="20"/>
              </w:rPr>
            </w:pPr>
            <w:r w:rsidRPr="00D318D7">
              <w:rPr>
                <w:b/>
                <w:sz w:val="22"/>
                <w:szCs w:val="20"/>
                <w:u w:val="single"/>
              </w:rPr>
              <w:t>*Access saves lives:</w:t>
            </w:r>
            <w:r w:rsidRPr="00D318D7">
              <w:rPr>
                <w:sz w:val="22"/>
                <w:szCs w:val="20"/>
              </w:rPr>
              <w:t xml:space="preserve"> 18 G x 2 or better (smaller G is bigger lumen – colors are green 18, pink 20, blue 22)</w:t>
            </w:r>
          </w:p>
          <w:p w14:paraId="5FC68242" w14:textId="77777777" w:rsidR="001031E1" w:rsidRDefault="001031E1" w:rsidP="00906C18">
            <w:pPr>
              <w:suppressAutoHyphens/>
              <w:rPr>
                <w:i/>
                <w:sz w:val="22"/>
                <w:szCs w:val="20"/>
              </w:rPr>
            </w:pPr>
          </w:p>
          <w:p w14:paraId="5D800800" w14:textId="77777777" w:rsidR="001031E1" w:rsidRPr="00D318D7" w:rsidRDefault="001031E1" w:rsidP="00906C18">
            <w:pPr>
              <w:suppressAutoHyphens/>
              <w:rPr>
                <w:i/>
                <w:sz w:val="22"/>
                <w:szCs w:val="20"/>
              </w:rPr>
            </w:pPr>
            <w:r w:rsidRPr="00D318D7">
              <w:rPr>
                <w:b/>
                <w:sz w:val="22"/>
                <w:szCs w:val="20"/>
                <w:u w:val="single"/>
              </w:rPr>
              <w:t>*Vital signs are vital:</w:t>
            </w:r>
            <w:r w:rsidRPr="00D318D7">
              <w:rPr>
                <w:i/>
                <w:sz w:val="22"/>
                <w:szCs w:val="20"/>
              </w:rPr>
              <w:t xml:space="preserve"> </w:t>
            </w:r>
            <w:r>
              <w:rPr>
                <w:i/>
                <w:sz w:val="22"/>
                <w:szCs w:val="20"/>
              </w:rPr>
              <w:t xml:space="preserve">  </w:t>
            </w:r>
            <w:r w:rsidRPr="00D318D7">
              <w:rPr>
                <w:sz w:val="22"/>
                <w:szCs w:val="20"/>
              </w:rPr>
              <w:t xml:space="preserve">Proportional Pulse Pressure = Pulse pressure / Systolic blood </w:t>
            </w:r>
            <w:r>
              <w:rPr>
                <w:sz w:val="22"/>
                <w:szCs w:val="20"/>
              </w:rPr>
              <w:t>pressure (PPP=</w:t>
            </w:r>
            <w:r w:rsidRPr="00D318D7">
              <w:rPr>
                <w:sz w:val="22"/>
                <w:szCs w:val="20"/>
              </w:rPr>
              <w:t>SBP-DBP/SBP)</w:t>
            </w:r>
          </w:p>
          <w:p w14:paraId="13BFC2AB" w14:textId="77777777" w:rsidR="001031E1" w:rsidRDefault="001031E1" w:rsidP="001031E1">
            <w:pPr>
              <w:pStyle w:val="ListParagraph"/>
              <w:numPr>
                <w:ilvl w:val="3"/>
                <w:numId w:val="25"/>
              </w:numPr>
              <w:suppressAutoHyphens/>
              <w:spacing w:line="276" w:lineRule="auto"/>
              <w:contextualSpacing w:val="0"/>
            </w:pPr>
            <w:r w:rsidRPr="00F21246">
              <w:t>If PPP &lt; = 25%, indicates LVF and Cardiac index &lt; = 2.2 L/min/m</w:t>
            </w:r>
          </w:p>
          <w:p w14:paraId="3E9BC55B" w14:textId="77777777" w:rsidR="001031E1" w:rsidRPr="00F21246" w:rsidRDefault="001031E1" w:rsidP="001031E1">
            <w:pPr>
              <w:pStyle w:val="ListParagraph"/>
              <w:numPr>
                <w:ilvl w:val="3"/>
                <w:numId w:val="25"/>
              </w:numPr>
              <w:suppressAutoHyphens/>
              <w:spacing w:line="276" w:lineRule="auto"/>
              <w:contextualSpacing w:val="0"/>
            </w:pPr>
            <w:r w:rsidRPr="00F21246">
              <w:t>It is an indicator of LV function</w:t>
            </w:r>
          </w:p>
          <w:p w14:paraId="78EF067A" w14:textId="77777777" w:rsidR="001031E1" w:rsidRDefault="001031E1" w:rsidP="00906C18">
            <w:pPr>
              <w:suppressAutoHyphens/>
              <w:rPr>
                <w:i/>
                <w:sz w:val="22"/>
                <w:szCs w:val="20"/>
              </w:rPr>
            </w:pPr>
          </w:p>
        </w:tc>
      </w:tr>
    </w:tbl>
    <w:p w14:paraId="7E28515B" w14:textId="77777777" w:rsidR="001031E1" w:rsidRDefault="001031E1" w:rsidP="001031E1">
      <w:pPr>
        <w:suppressAutoHyphens/>
        <w:rPr>
          <w:rFonts w:ascii="Arial" w:hAnsi="Arial"/>
          <w:b/>
          <w:sz w:val="22"/>
          <w:szCs w:val="20"/>
          <w:u w:val="single"/>
        </w:rPr>
      </w:pPr>
    </w:p>
    <w:p w14:paraId="6BC60CE3" w14:textId="77777777" w:rsidR="001031E1" w:rsidRDefault="001031E1" w:rsidP="001031E1">
      <w:pPr>
        <w:suppressAutoHyphens/>
        <w:rPr>
          <w:rFonts w:ascii="Arial" w:hAnsi="Arial"/>
          <w:b/>
          <w:sz w:val="22"/>
          <w:szCs w:val="20"/>
          <w:u w:val="single"/>
        </w:rPr>
      </w:pPr>
    </w:p>
    <w:p w14:paraId="27E951FC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b/>
          <w:sz w:val="22"/>
          <w:szCs w:val="20"/>
          <w:u w:val="single"/>
        </w:rPr>
        <w:t>Cardiogenic Shock</w:t>
      </w:r>
      <w:r w:rsidRPr="006E6A8A">
        <w:rPr>
          <w:rFonts w:ascii="Arial" w:hAnsi="Arial"/>
          <w:sz w:val="22"/>
          <w:szCs w:val="20"/>
        </w:rPr>
        <w:t xml:space="preserve"> – characterized by MAP &lt; 60, CI &lt; 2L/min/m2, PCWP &gt; 18 mmHg</w:t>
      </w:r>
      <w:r>
        <w:rPr>
          <w:rFonts w:ascii="Arial" w:hAnsi="Arial"/>
          <w:sz w:val="22"/>
          <w:szCs w:val="20"/>
        </w:rPr>
        <w:t xml:space="preserve"> </w:t>
      </w:r>
      <w:r w:rsidRPr="00D66A39">
        <w:rPr>
          <w:rFonts w:ascii="Arial" w:hAnsi="Arial"/>
          <w:b/>
          <w:sz w:val="22"/>
          <w:szCs w:val="20"/>
          <w:u w:val="single"/>
        </w:rPr>
        <w:t>and</w:t>
      </w:r>
      <w:r>
        <w:rPr>
          <w:rFonts w:ascii="Arial" w:hAnsi="Arial"/>
          <w:sz w:val="22"/>
          <w:szCs w:val="20"/>
        </w:rPr>
        <w:t xml:space="preserve"> evidence of end-organ hypoperfusion (worsening renal function, low UOP, lactate, AMS, etc)</w:t>
      </w:r>
    </w:p>
    <w:p w14:paraId="3CFAEB37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</w:p>
    <w:p w14:paraId="011E7F71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Severe LV dysfunction (anterior MI)</w:t>
      </w:r>
    </w:p>
    <w:p w14:paraId="0A0BB918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Severe extensive ischemia</w:t>
      </w:r>
    </w:p>
    <w:p w14:paraId="7EC8732E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Mechanical complication of LVMI (acute MR, IVS rupture, tamponade)</w:t>
      </w:r>
    </w:p>
    <w:p w14:paraId="6AF7B085" w14:textId="77777777" w:rsidR="001031E1" w:rsidRPr="006E6A8A" w:rsidRDefault="001031E1" w:rsidP="001031E1">
      <w:pPr>
        <w:suppressAutoHyphens/>
        <w:rPr>
          <w:rFonts w:ascii="Arial" w:hAnsi="Arial"/>
          <w:i/>
          <w:sz w:val="22"/>
          <w:szCs w:val="20"/>
        </w:rPr>
      </w:pPr>
    </w:p>
    <w:p w14:paraId="3B3BC9D7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i/>
          <w:sz w:val="22"/>
          <w:szCs w:val="20"/>
        </w:rPr>
        <w:t>Outcomes:</w:t>
      </w:r>
      <w:r w:rsidRPr="006E6A8A">
        <w:rPr>
          <w:rFonts w:ascii="Arial" w:hAnsi="Arial"/>
          <w:sz w:val="22"/>
          <w:szCs w:val="20"/>
        </w:rPr>
        <w:t xml:space="preserve"> 30d mortality ~ 50%, accounts for 60% of 30d mortality following acute MI (Killip class IV = cardiogenic shock associated with 60-80% mortality)</w:t>
      </w:r>
    </w:p>
    <w:p w14:paraId="7FBB09C1" w14:textId="77777777" w:rsidR="001031E1" w:rsidRPr="006E6A8A" w:rsidRDefault="001031E1" w:rsidP="001031E1">
      <w:pPr>
        <w:suppressAutoHyphens/>
        <w:rPr>
          <w:rFonts w:ascii="Arial" w:hAnsi="Arial"/>
          <w:i/>
          <w:sz w:val="22"/>
          <w:szCs w:val="20"/>
        </w:rPr>
      </w:pPr>
    </w:p>
    <w:p w14:paraId="45722A59" w14:textId="77777777" w:rsidR="001031E1" w:rsidRDefault="001031E1" w:rsidP="001031E1">
      <w:pPr>
        <w:suppressAutoHyphens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i/>
          <w:sz w:val="22"/>
          <w:szCs w:val="20"/>
        </w:rPr>
        <w:t>Treatment Goals</w:t>
      </w:r>
      <w:r w:rsidRPr="006E6A8A">
        <w:rPr>
          <w:rFonts w:ascii="Arial" w:hAnsi="Arial"/>
          <w:sz w:val="22"/>
          <w:szCs w:val="20"/>
        </w:rPr>
        <w:t xml:space="preserve">: </w:t>
      </w:r>
      <w:r w:rsidRPr="006E6A8A">
        <w:rPr>
          <w:rFonts w:ascii="Arial" w:hAnsi="Arial"/>
          <w:b/>
          <w:sz w:val="22"/>
          <w:szCs w:val="20"/>
        </w:rPr>
        <w:t>diuresis</w:t>
      </w:r>
      <w:r w:rsidRPr="006E6A8A">
        <w:rPr>
          <w:rFonts w:ascii="Arial" w:hAnsi="Arial"/>
          <w:sz w:val="22"/>
          <w:szCs w:val="20"/>
        </w:rPr>
        <w:t xml:space="preserve"> for goal PCWP &lt; 18mmHg </w:t>
      </w:r>
      <w:r w:rsidRPr="006E6A8A">
        <w:rPr>
          <w:rFonts w:ascii="Arial" w:hAnsi="Arial"/>
          <w:b/>
          <w:sz w:val="22"/>
          <w:szCs w:val="20"/>
        </w:rPr>
        <w:t>(</w:t>
      </w:r>
      <w:r w:rsidRPr="006E6A8A">
        <w:rPr>
          <w:rFonts w:ascii="Arial" w:hAnsi="Arial"/>
          <w:sz w:val="22"/>
          <w:szCs w:val="20"/>
        </w:rPr>
        <w:sym w:font="Symbol" w:char="F0AF"/>
      </w:r>
      <w:r w:rsidRPr="006E6A8A">
        <w:rPr>
          <w:rFonts w:ascii="Arial" w:hAnsi="Arial"/>
          <w:sz w:val="22"/>
          <w:szCs w:val="20"/>
        </w:rPr>
        <w:t xml:space="preserve"> pulmonary edema, myocardial O2 consumption); </w:t>
      </w:r>
      <w:r w:rsidRPr="00FB08E1">
        <w:rPr>
          <w:rFonts w:ascii="Arial" w:hAnsi="Arial"/>
          <w:b/>
          <w:sz w:val="22"/>
          <w:szCs w:val="20"/>
        </w:rPr>
        <w:t>afterload reduction</w:t>
      </w:r>
      <w:r>
        <w:rPr>
          <w:rFonts w:ascii="Arial" w:hAnsi="Arial"/>
          <w:sz w:val="22"/>
          <w:szCs w:val="20"/>
        </w:rPr>
        <w:t xml:space="preserve"> to keep SVR &lt; 1200, </w:t>
      </w:r>
      <w:r w:rsidRPr="006E6A8A">
        <w:rPr>
          <w:rFonts w:ascii="Arial" w:hAnsi="Arial"/>
          <w:b/>
          <w:sz w:val="22"/>
          <w:szCs w:val="20"/>
        </w:rPr>
        <w:t>pressors</w:t>
      </w:r>
      <w:r w:rsidRPr="006E6A8A">
        <w:rPr>
          <w:rFonts w:ascii="Arial" w:hAnsi="Arial"/>
          <w:sz w:val="22"/>
          <w:szCs w:val="20"/>
        </w:rPr>
        <w:t xml:space="preserve"> to keep MAP &gt; 60 mmHg; </w:t>
      </w:r>
      <w:r w:rsidRPr="006E6A8A">
        <w:rPr>
          <w:rFonts w:ascii="Arial" w:hAnsi="Arial"/>
          <w:b/>
          <w:sz w:val="22"/>
          <w:szCs w:val="20"/>
        </w:rPr>
        <w:t>augment LV function</w:t>
      </w:r>
      <w:r w:rsidRPr="006E6A8A">
        <w:rPr>
          <w:rFonts w:ascii="Arial" w:hAnsi="Arial"/>
          <w:sz w:val="22"/>
          <w:szCs w:val="20"/>
        </w:rPr>
        <w:t xml:space="preserve"> (with inotropes, IABP, mechanical support) to keep CI &gt; 2 L/min/m2</w:t>
      </w:r>
    </w:p>
    <w:p w14:paraId="47CF6E46" w14:textId="77777777" w:rsidR="001031E1" w:rsidRPr="00D66A39" w:rsidRDefault="001031E1" w:rsidP="001031E1">
      <w:pPr>
        <w:suppressAutoHyphens/>
        <w:jc w:val="center"/>
        <w:rPr>
          <w:rFonts w:ascii="Arial" w:hAnsi="Arial"/>
          <w:i/>
          <w:sz w:val="22"/>
          <w:szCs w:val="20"/>
        </w:rPr>
      </w:pPr>
      <w:r w:rsidRPr="00D66A39">
        <w:rPr>
          <w:rFonts w:ascii="Arial" w:hAnsi="Arial"/>
          <w:i/>
          <w:sz w:val="22"/>
          <w:szCs w:val="20"/>
        </w:rPr>
        <w:t>**Overarching goal is to improve perfusion!**</w:t>
      </w:r>
    </w:p>
    <w:p w14:paraId="7BC65A61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</w:p>
    <w:p w14:paraId="03862B1C" w14:textId="77777777" w:rsidR="001031E1" w:rsidRPr="006E6A8A" w:rsidRDefault="001031E1" w:rsidP="001031E1">
      <w:pPr>
        <w:suppressAutoHyphens/>
        <w:rPr>
          <w:rFonts w:ascii="Arial" w:hAnsi="Arial"/>
          <w:i/>
          <w:sz w:val="22"/>
        </w:rPr>
      </w:pPr>
      <w:r w:rsidRPr="006E6A8A">
        <w:rPr>
          <w:rFonts w:ascii="Arial" w:hAnsi="Arial"/>
          <w:sz w:val="22"/>
          <w:u w:val="single"/>
        </w:rPr>
        <w:t>Tailored Therapy Strategy</w:t>
      </w:r>
      <w:r w:rsidRPr="006E6A8A">
        <w:rPr>
          <w:rFonts w:ascii="Arial" w:hAnsi="Arial"/>
          <w:sz w:val="22"/>
        </w:rPr>
        <w:t xml:space="preserve">: Optimize </w:t>
      </w:r>
      <w:r w:rsidRPr="006E6A8A">
        <w:rPr>
          <w:rFonts w:ascii="Arial" w:hAnsi="Arial"/>
          <w:b/>
          <w:sz w:val="22"/>
        </w:rPr>
        <w:t>CO</w:t>
      </w:r>
      <w:r>
        <w:rPr>
          <w:rFonts w:ascii="Arial" w:hAnsi="Arial"/>
          <w:sz w:val="22"/>
        </w:rPr>
        <w:t xml:space="preserve"> by</w:t>
      </w:r>
      <w:r w:rsidRPr="006E6A8A">
        <w:rPr>
          <w:rFonts w:ascii="Arial" w:hAnsi="Arial"/>
          <w:sz w:val="22"/>
        </w:rPr>
        <w:t xml:space="preserve"> optimizing </w:t>
      </w:r>
      <w:r w:rsidRPr="006E6A8A">
        <w:rPr>
          <w:rFonts w:ascii="Arial" w:hAnsi="Arial"/>
          <w:b/>
          <w:sz w:val="22"/>
        </w:rPr>
        <w:t>SV</w:t>
      </w:r>
      <w:r w:rsidRPr="006E6A8A">
        <w:rPr>
          <w:rFonts w:ascii="Arial" w:hAnsi="Arial"/>
          <w:sz w:val="22"/>
        </w:rPr>
        <w:t xml:space="preserve"> and/or </w:t>
      </w:r>
      <w:r w:rsidRPr="006E6A8A">
        <w:rPr>
          <w:rFonts w:ascii="Arial" w:hAnsi="Arial"/>
          <w:b/>
          <w:sz w:val="22"/>
        </w:rPr>
        <w:t xml:space="preserve">HR </w:t>
      </w:r>
      <w:r w:rsidRPr="006E6A8A">
        <w:rPr>
          <w:rFonts w:ascii="Arial" w:hAnsi="Arial"/>
          <w:sz w:val="22"/>
        </w:rPr>
        <w:t>(</w:t>
      </w:r>
      <w:r w:rsidRPr="006E6A8A">
        <w:rPr>
          <w:rFonts w:ascii="Arial" w:hAnsi="Arial"/>
          <w:i/>
          <w:sz w:val="22"/>
        </w:rPr>
        <w:t>Recall: CO = SV x HR)</w:t>
      </w:r>
    </w:p>
    <w:p w14:paraId="4D308BFD" w14:textId="77777777" w:rsidR="001031E1" w:rsidRPr="006E6A8A" w:rsidRDefault="001031E1" w:rsidP="001031E1">
      <w:pPr>
        <w:suppressAutoHyphens/>
        <w:rPr>
          <w:rFonts w:ascii="Arial" w:hAnsi="Arial"/>
          <w:i/>
          <w:sz w:val="22"/>
          <w:szCs w:val="20"/>
        </w:rPr>
      </w:pPr>
    </w:p>
    <w:p w14:paraId="5A77594D" w14:textId="77777777" w:rsidR="001031E1" w:rsidRPr="006E6A8A" w:rsidRDefault="001031E1" w:rsidP="001031E1">
      <w:pPr>
        <w:jc w:val="center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 xml:space="preserve">If </w:t>
      </w:r>
      <w:r w:rsidRPr="006E6A8A">
        <w:rPr>
          <w:rFonts w:ascii="Arial" w:hAnsi="Arial"/>
          <w:sz w:val="22"/>
          <w:szCs w:val="20"/>
          <w:u w:val="single"/>
        </w:rPr>
        <w:t>bradycardia</w:t>
      </w:r>
      <w:r w:rsidRPr="006E6A8A">
        <w:rPr>
          <w:rFonts w:ascii="Arial" w:hAnsi="Arial"/>
          <w:sz w:val="22"/>
          <w:szCs w:val="20"/>
        </w:rPr>
        <w:t xml:space="preserve"> manage with chronotropic agents / pacing</w:t>
      </w:r>
    </w:p>
    <w:p w14:paraId="3B25C27E" w14:textId="77777777" w:rsidR="001031E1" w:rsidRDefault="001031E1" w:rsidP="001031E1">
      <w:pPr>
        <w:jc w:val="center"/>
        <w:rPr>
          <w:rFonts w:ascii="Arial" w:hAnsi="Arial"/>
          <w:sz w:val="22"/>
          <w:szCs w:val="20"/>
        </w:rPr>
      </w:pPr>
    </w:p>
    <w:p w14:paraId="2FA9CA7F" w14:textId="0C412B46" w:rsidR="001031E1" w:rsidRPr="006E6A8A" w:rsidRDefault="001031E1" w:rsidP="001031E1">
      <w:pPr>
        <w:jc w:val="center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 xml:space="preserve">If </w:t>
      </w:r>
      <w:r w:rsidRPr="006E6A8A">
        <w:rPr>
          <w:rFonts w:ascii="Arial" w:hAnsi="Arial"/>
          <w:sz w:val="22"/>
          <w:szCs w:val="20"/>
          <w:u w:val="single"/>
        </w:rPr>
        <w:t>tachycardia</w:t>
      </w:r>
      <w:r w:rsidRPr="006E6A8A">
        <w:rPr>
          <w:rFonts w:ascii="Arial" w:hAnsi="Arial"/>
          <w:sz w:val="22"/>
          <w:szCs w:val="20"/>
        </w:rPr>
        <w:t xml:space="preserve"> consider slowing to improve filling of ventricles during diastole</w:t>
      </w:r>
      <w:r>
        <w:rPr>
          <w:rFonts w:ascii="Arial" w:hAnsi="Arial"/>
          <w:sz w:val="22"/>
          <w:szCs w:val="20"/>
        </w:rPr>
        <w:t xml:space="preserve"> (unless sinus tach)</w:t>
      </w:r>
    </w:p>
    <w:p w14:paraId="1FCA36B7" w14:textId="77777777" w:rsidR="001031E1" w:rsidRPr="006E6A8A" w:rsidRDefault="001031E1" w:rsidP="001031E1">
      <w:pPr>
        <w:jc w:val="center"/>
        <w:rPr>
          <w:rFonts w:ascii="Arial" w:hAnsi="Arial"/>
          <w:sz w:val="22"/>
          <w:szCs w:val="20"/>
          <w:u w:val="single"/>
        </w:rPr>
      </w:pPr>
    </w:p>
    <w:p w14:paraId="2BA1D662" w14:textId="77777777" w:rsidR="001031E1" w:rsidRPr="006E6A8A" w:rsidRDefault="001031E1" w:rsidP="001031E1">
      <w:pPr>
        <w:jc w:val="center"/>
        <w:rPr>
          <w:rFonts w:ascii="Arial" w:hAnsi="Arial"/>
          <w:sz w:val="22"/>
          <w:szCs w:val="20"/>
          <w:u w:val="single"/>
        </w:rPr>
      </w:pPr>
      <w:r w:rsidRPr="006E6A8A">
        <w:rPr>
          <w:rFonts w:ascii="Arial" w:hAnsi="Arial"/>
          <w:sz w:val="22"/>
          <w:szCs w:val="20"/>
          <w:u w:val="single"/>
        </w:rPr>
        <w:t xml:space="preserve">If HR is ok, manage the </w:t>
      </w:r>
      <w:r w:rsidRPr="006E6A8A">
        <w:rPr>
          <w:rFonts w:ascii="Arial" w:hAnsi="Arial"/>
          <w:sz w:val="22"/>
          <w:szCs w:val="20"/>
          <w:u w:val="single"/>
        </w:rPr>
        <w:sym w:font="Symbol" w:char="F0AF"/>
      </w:r>
      <w:r w:rsidRPr="006E6A8A">
        <w:rPr>
          <w:rFonts w:ascii="Arial" w:hAnsi="Arial"/>
          <w:sz w:val="22"/>
          <w:szCs w:val="20"/>
          <w:u w:val="single"/>
        </w:rPr>
        <w:t xml:space="preserve"> SV</w:t>
      </w:r>
    </w:p>
    <w:p w14:paraId="7AAA4783" w14:textId="77777777" w:rsidR="001031E1" w:rsidRPr="006E6A8A" w:rsidRDefault="001031E1" w:rsidP="001031E1">
      <w:pPr>
        <w:jc w:val="center"/>
        <w:rPr>
          <w:rFonts w:ascii="Arial" w:hAnsi="Arial"/>
          <w:sz w:val="22"/>
          <w:szCs w:val="20"/>
        </w:rPr>
      </w:pPr>
    </w:p>
    <w:p w14:paraId="71866B97" w14:textId="77777777" w:rsidR="001031E1" w:rsidRPr="006E6A8A" w:rsidRDefault="001031E1" w:rsidP="001031E1">
      <w:pPr>
        <w:numPr>
          <w:ilvl w:val="0"/>
          <w:numId w:val="23"/>
        </w:numPr>
        <w:tabs>
          <w:tab w:val="clear" w:pos="720"/>
          <w:tab w:val="num" w:pos="1080"/>
        </w:tabs>
        <w:suppressAutoHyphens/>
        <w:ind w:left="108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b/>
          <w:sz w:val="22"/>
          <w:szCs w:val="20"/>
        </w:rPr>
        <w:t>Preload</w:t>
      </w:r>
      <w:r w:rsidRPr="006E6A8A">
        <w:rPr>
          <w:rFonts w:ascii="Arial" w:hAnsi="Arial"/>
          <w:sz w:val="22"/>
          <w:szCs w:val="20"/>
        </w:rPr>
        <w:t xml:space="preserve">: Stretch of cardiac myocytes, or LVEDV </w:t>
      </w:r>
    </w:p>
    <w:p w14:paraId="4CDA7B90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LVEDV estimated by LVEDP ~ PCW ~ PA diastolic (</w:t>
      </w:r>
      <w:r w:rsidRPr="006E6A8A">
        <w:rPr>
          <w:rFonts w:ascii="Arial" w:hAnsi="Arial"/>
          <w:i/>
          <w:sz w:val="22"/>
          <w:szCs w:val="20"/>
        </w:rPr>
        <w:t>assumptions</w:t>
      </w:r>
      <w:r w:rsidRPr="006E6A8A">
        <w:rPr>
          <w:rFonts w:ascii="Arial" w:hAnsi="Arial"/>
          <w:sz w:val="22"/>
          <w:szCs w:val="20"/>
        </w:rPr>
        <w:t>)</w:t>
      </w:r>
    </w:p>
    <w:p w14:paraId="74C318F4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  <w:u w:val="single"/>
        </w:rPr>
        <w:t>Goal in Cardiogenic Shock</w:t>
      </w:r>
      <w:r w:rsidRPr="006E6A8A">
        <w:rPr>
          <w:rFonts w:ascii="Arial" w:hAnsi="Arial"/>
          <w:sz w:val="22"/>
          <w:szCs w:val="20"/>
        </w:rPr>
        <w:t xml:space="preserve"> – goal PCWP &lt; 18mmHg </w:t>
      </w:r>
      <w:r w:rsidRPr="006E6A8A">
        <w:rPr>
          <w:rFonts w:ascii="Arial" w:hAnsi="Arial"/>
          <w:b/>
          <w:sz w:val="22"/>
          <w:szCs w:val="20"/>
        </w:rPr>
        <w:t>(</w:t>
      </w:r>
      <w:r w:rsidRPr="006E6A8A">
        <w:rPr>
          <w:rFonts w:ascii="Arial" w:hAnsi="Arial"/>
          <w:sz w:val="22"/>
          <w:szCs w:val="20"/>
        </w:rPr>
        <w:sym w:font="Symbol" w:char="F0AF"/>
      </w:r>
      <w:r w:rsidRPr="006E6A8A">
        <w:rPr>
          <w:rFonts w:ascii="Arial" w:hAnsi="Arial"/>
          <w:sz w:val="22"/>
          <w:szCs w:val="20"/>
        </w:rPr>
        <w:t xml:space="preserve"> pulmonary edema, myocardial O2 consumption)</w:t>
      </w:r>
    </w:p>
    <w:p w14:paraId="7BA13A14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  <w:u w:val="single"/>
        </w:rPr>
        <w:t>Treatment Modalities</w:t>
      </w:r>
      <w:r w:rsidRPr="006E6A8A">
        <w:rPr>
          <w:rFonts w:ascii="Arial" w:hAnsi="Arial"/>
          <w:sz w:val="22"/>
          <w:szCs w:val="20"/>
        </w:rPr>
        <w:t xml:space="preserve"> – diuresis, UF, HD; vasodilators</w:t>
      </w:r>
    </w:p>
    <w:p w14:paraId="733E11C4" w14:textId="77777777" w:rsidR="001031E1" w:rsidRPr="006E6A8A" w:rsidRDefault="001031E1" w:rsidP="001031E1">
      <w:pPr>
        <w:suppressAutoHyphens/>
        <w:ind w:left="1440"/>
        <w:rPr>
          <w:rFonts w:ascii="Arial" w:hAnsi="Arial"/>
          <w:sz w:val="22"/>
          <w:szCs w:val="20"/>
        </w:rPr>
      </w:pPr>
    </w:p>
    <w:p w14:paraId="2F3C79D3" w14:textId="77777777" w:rsidR="001031E1" w:rsidRPr="006E6A8A" w:rsidRDefault="001031E1" w:rsidP="001031E1">
      <w:pPr>
        <w:numPr>
          <w:ilvl w:val="0"/>
          <w:numId w:val="23"/>
        </w:numPr>
        <w:suppressAutoHyphens/>
        <w:ind w:left="108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b/>
          <w:sz w:val="22"/>
          <w:szCs w:val="20"/>
        </w:rPr>
        <w:t>Afterload</w:t>
      </w:r>
      <w:r w:rsidRPr="006E6A8A">
        <w:rPr>
          <w:rFonts w:ascii="Arial" w:hAnsi="Arial"/>
          <w:sz w:val="22"/>
          <w:szCs w:val="20"/>
        </w:rPr>
        <w:t>: Load ventricle contracts against (pressure required to open AoV)</w:t>
      </w:r>
    </w:p>
    <w:p w14:paraId="3E1A639A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Estimated by  SVR and diastolic BP</w:t>
      </w:r>
    </w:p>
    <w:p w14:paraId="156BDD85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  <w:u w:val="single"/>
        </w:rPr>
        <w:t>Goal in Cardiogenic Shock</w:t>
      </w:r>
      <w:r w:rsidRPr="006E6A8A">
        <w:rPr>
          <w:rFonts w:ascii="Arial" w:hAnsi="Arial"/>
          <w:sz w:val="22"/>
          <w:szCs w:val="20"/>
        </w:rPr>
        <w:t xml:space="preserve"> – vasodilators for SVR &lt; 1200</w:t>
      </w:r>
    </w:p>
    <w:p w14:paraId="661DF13C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  <w:u w:val="single"/>
        </w:rPr>
        <w:t>Treatment Modalities</w:t>
      </w:r>
      <w:r>
        <w:rPr>
          <w:rFonts w:ascii="Arial" w:hAnsi="Arial"/>
          <w:sz w:val="22"/>
          <w:szCs w:val="20"/>
        </w:rPr>
        <w:t xml:space="preserve"> – </w:t>
      </w:r>
      <w:r w:rsidRPr="006E6A8A">
        <w:rPr>
          <w:rFonts w:ascii="Arial" w:hAnsi="Arial"/>
          <w:sz w:val="22"/>
          <w:szCs w:val="20"/>
        </w:rPr>
        <w:t>nitrates</w:t>
      </w:r>
      <w:r>
        <w:rPr>
          <w:rFonts w:ascii="Arial" w:hAnsi="Arial"/>
          <w:sz w:val="22"/>
          <w:szCs w:val="20"/>
        </w:rPr>
        <w:t>, inodilators (milrinone, dobutamine)</w:t>
      </w:r>
    </w:p>
    <w:p w14:paraId="25BC744C" w14:textId="77777777" w:rsidR="001031E1" w:rsidRPr="006E6A8A" w:rsidRDefault="001031E1" w:rsidP="001031E1">
      <w:pPr>
        <w:suppressAutoHyphens/>
        <w:ind w:left="1440"/>
        <w:rPr>
          <w:rFonts w:ascii="Arial" w:hAnsi="Arial"/>
          <w:sz w:val="22"/>
          <w:szCs w:val="20"/>
        </w:rPr>
      </w:pPr>
    </w:p>
    <w:p w14:paraId="49C657DB" w14:textId="77777777" w:rsidR="001031E1" w:rsidRPr="006E6A8A" w:rsidRDefault="001031E1" w:rsidP="001031E1">
      <w:pPr>
        <w:numPr>
          <w:ilvl w:val="0"/>
          <w:numId w:val="23"/>
        </w:numPr>
        <w:tabs>
          <w:tab w:val="clear" w:pos="720"/>
          <w:tab w:val="left" w:pos="360"/>
        </w:tabs>
        <w:suppressAutoHyphens/>
        <w:ind w:left="108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b/>
          <w:sz w:val="22"/>
          <w:szCs w:val="20"/>
        </w:rPr>
        <w:t>Contractility</w:t>
      </w:r>
      <w:r w:rsidRPr="006E6A8A">
        <w:rPr>
          <w:rFonts w:ascii="Arial" w:hAnsi="Arial"/>
          <w:sz w:val="22"/>
          <w:szCs w:val="20"/>
        </w:rPr>
        <w:t>: Shortening of myocytes with each cardiac cycle</w:t>
      </w:r>
    </w:p>
    <w:p w14:paraId="59255B00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Using Fick principle or thermodilution method to estimate CO (L blood / min)</w:t>
      </w:r>
    </w:p>
    <w:p w14:paraId="0921052A" w14:textId="77777777" w:rsidR="001031E1" w:rsidRPr="006E6A8A" w:rsidRDefault="001031E1" w:rsidP="001031E1">
      <w:pPr>
        <w:numPr>
          <w:ilvl w:val="1"/>
          <w:numId w:val="24"/>
        </w:numPr>
        <w:suppressAutoHyphens/>
        <w:rPr>
          <w:rFonts w:ascii="Arial" w:hAnsi="Arial"/>
          <w:i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Ficks principle</w:t>
      </w:r>
      <w:r w:rsidRPr="006E6A8A">
        <w:rPr>
          <w:rFonts w:ascii="Arial" w:hAnsi="Arial"/>
          <w:i/>
          <w:sz w:val="22"/>
          <w:szCs w:val="20"/>
        </w:rPr>
        <w:t xml:space="preserve"> -&gt; oxygen extraction (VO2) = (CO x arterial O2 conc) – (CO x venous O2 conc)</w:t>
      </w:r>
    </w:p>
    <w:p w14:paraId="52CFE0E4" w14:textId="77777777" w:rsidR="001031E1" w:rsidRPr="006E6A8A" w:rsidRDefault="001031E1" w:rsidP="001031E1">
      <w:pPr>
        <w:numPr>
          <w:ilvl w:val="1"/>
          <w:numId w:val="24"/>
        </w:numPr>
        <w:suppressAutoHyphens/>
        <w:rPr>
          <w:rFonts w:ascii="Arial" w:hAnsi="Arial"/>
          <w:i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Rearranged...</w:t>
      </w:r>
      <w:r w:rsidRPr="006E6A8A">
        <w:rPr>
          <w:rFonts w:ascii="Arial" w:hAnsi="Arial"/>
          <w:i/>
          <w:sz w:val="22"/>
          <w:szCs w:val="20"/>
        </w:rPr>
        <w:t xml:space="preserve"> VO2 = CO (arterial O2 conc – venous O2 conc)</w:t>
      </w:r>
    </w:p>
    <w:p w14:paraId="0BF3735B" w14:textId="77777777" w:rsidR="001031E1" w:rsidRPr="006E6A8A" w:rsidRDefault="001031E1" w:rsidP="001031E1">
      <w:pPr>
        <w:numPr>
          <w:ilvl w:val="1"/>
          <w:numId w:val="24"/>
        </w:numPr>
        <w:suppressAutoHyphens/>
        <w:rPr>
          <w:rFonts w:ascii="Arial" w:hAnsi="Arial"/>
          <w:i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Further rearranged...</w:t>
      </w:r>
      <w:r w:rsidRPr="006E6A8A">
        <w:rPr>
          <w:rFonts w:ascii="Arial" w:hAnsi="Arial"/>
          <w:i/>
          <w:sz w:val="22"/>
          <w:szCs w:val="20"/>
        </w:rPr>
        <w:t xml:space="preserve"> CO = VO2 / (arterial O2 conc – venous O2 conc)</w:t>
      </w:r>
    </w:p>
    <w:p w14:paraId="159D2C73" w14:textId="77777777" w:rsidR="001031E1" w:rsidRPr="006E6A8A" w:rsidRDefault="001031E1" w:rsidP="001031E1">
      <w:pPr>
        <w:numPr>
          <w:ilvl w:val="1"/>
          <w:numId w:val="24"/>
        </w:numPr>
        <w:suppressAutoHyphens/>
        <w:rPr>
          <w:rFonts w:ascii="Arial" w:hAnsi="Arial"/>
          <w:b/>
          <w:sz w:val="22"/>
          <w:szCs w:val="20"/>
        </w:rPr>
      </w:pPr>
      <w:r>
        <w:rPr>
          <w:rFonts w:ascii="Arial" w:hAnsi="Arial"/>
          <w:b/>
          <w:sz w:val="22"/>
          <w:szCs w:val="20"/>
        </w:rPr>
        <w:t>Fick</w:t>
      </w:r>
      <w:r w:rsidRPr="006E6A8A">
        <w:rPr>
          <w:rFonts w:ascii="Arial" w:hAnsi="Arial"/>
          <w:b/>
          <w:sz w:val="22"/>
          <w:szCs w:val="20"/>
        </w:rPr>
        <w:t xml:space="preserve"> CO = O2 consumption (VO 2 in mL O2/min) / [13.4 (Hgb) (SaO2 – MvO2) in mL O2/L blood]</w:t>
      </w:r>
    </w:p>
    <w:p w14:paraId="49BEE8B5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If all constant (VO2 measured in cath lab), can use MVO2 as a surrogate for CO</w:t>
      </w:r>
    </w:p>
    <w:p w14:paraId="3BF232AF" w14:textId="77777777" w:rsidR="001031E1" w:rsidRPr="006E6A8A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  <w:u w:val="single"/>
        </w:rPr>
        <w:t>Goal in Cardiogenic Shock</w:t>
      </w:r>
      <w:r w:rsidRPr="006E6A8A">
        <w:rPr>
          <w:rFonts w:ascii="Arial" w:hAnsi="Arial"/>
          <w:sz w:val="22"/>
          <w:szCs w:val="20"/>
        </w:rPr>
        <w:t xml:space="preserve"> – augment</w:t>
      </w:r>
      <w:r>
        <w:rPr>
          <w:rFonts w:ascii="Arial" w:hAnsi="Arial"/>
          <w:sz w:val="22"/>
          <w:szCs w:val="20"/>
        </w:rPr>
        <w:t xml:space="preserve"> CI&gt;2</w:t>
      </w:r>
      <w:r w:rsidRPr="006E6A8A">
        <w:rPr>
          <w:rFonts w:ascii="Arial" w:hAnsi="Arial"/>
          <w:sz w:val="22"/>
          <w:szCs w:val="20"/>
        </w:rPr>
        <w:t xml:space="preserve"> by optimizing preload, afterload; inotropic agents</w:t>
      </w:r>
    </w:p>
    <w:p w14:paraId="558F2FA0" w14:textId="77777777" w:rsidR="001031E1" w:rsidRDefault="001031E1" w:rsidP="001031E1">
      <w:pPr>
        <w:numPr>
          <w:ilvl w:val="0"/>
          <w:numId w:val="24"/>
        </w:numPr>
        <w:suppressAutoHyphens/>
        <w:ind w:left="1440"/>
        <w:rPr>
          <w:rFonts w:ascii="Arial" w:hAnsi="Arial"/>
          <w:b/>
          <w:sz w:val="22"/>
          <w:szCs w:val="20"/>
          <w:u w:val="single"/>
        </w:rPr>
      </w:pPr>
      <w:r w:rsidRPr="006E6A8A">
        <w:rPr>
          <w:rFonts w:ascii="Arial" w:hAnsi="Arial"/>
          <w:sz w:val="22"/>
          <w:szCs w:val="20"/>
          <w:u w:val="single"/>
        </w:rPr>
        <w:t>Treatment Modalities</w:t>
      </w:r>
      <w:r w:rsidRPr="006E6A8A">
        <w:rPr>
          <w:rFonts w:ascii="Arial" w:hAnsi="Arial"/>
          <w:sz w:val="22"/>
          <w:szCs w:val="20"/>
        </w:rPr>
        <w:t xml:space="preserve"> – inotropes (dobutamine, milrinone)</w:t>
      </w:r>
      <w:r w:rsidRPr="006E6A8A">
        <w:rPr>
          <w:rFonts w:ascii="Arial" w:hAnsi="Arial"/>
          <w:sz w:val="22"/>
          <w:szCs w:val="20"/>
        </w:rPr>
        <w:br/>
      </w:r>
    </w:p>
    <w:p w14:paraId="7122F4F9" w14:textId="77777777" w:rsidR="001031E1" w:rsidRDefault="001031E1" w:rsidP="001031E1">
      <w:pPr>
        <w:suppressAutoHyphens/>
        <w:rPr>
          <w:rFonts w:ascii="Arial" w:hAnsi="Arial"/>
          <w:b/>
          <w:sz w:val="22"/>
          <w:szCs w:val="20"/>
          <w:u w:val="single"/>
        </w:rPr>
      </w:pPr>
    </w:p>
    <w:p w14:paraId="651CEB37" w14:textId="77777777" w:rsidR="001031E1" w:rsidRDefault="001031E1" w:rsidP="001031E1">
      <w:pPr>
        <w:suppressAutoHyphens/>
        <w:rPr>
          <w:rFonts w:ascii="Arial" w:hAnsi="Arial"/>
          <w:b/>
          <w:sz w:val="22"/>
          <w:szCs w:val="20"/>
          <w:u w:val="single"/>
        </w:rPr>
      </w:pPr>
    </w:p>
    <w:p w14:paraId="21789970" w14:textId="77777777" w:rsidR="001031E1" w:rsidRPr="00FB08E1" w:rsidRDefault="001031E1" w:rsidP="001031E1">
      <w:pPr>
        <w:suppressAutoHyphens/>
        <w:rPr>
          <w:rFonts w:ascii="Arial" w:hAnsi="Arial"/>
          <w:b/>
          <w:sz w:val="22"/>
          <w:szCs w:val="20"/>
          <w:u w:val="single"/>
        </w:rPr>
      </w:pPr>
    </w:p>
    <w:p w14:paraId="2AA32C37" w14:textId="77777777" w:rsidR="001031E1" w:rsidRPr="006E6A8A" w:rsidRDefault="001031E1" w:rsidP="001031E1">
      <w:pPr>
        <w:suppressAutoHyphens/>
        <w:rPr>
          <w:rFonts w:ascii="Arial" w:hAnsi="Arial"/>
          <w:b/>
          <w:sz w:val="22"/>
          <w:szCs w:val="20"/>
          <w:u w:val="single"/>
        </w:rPr>
      </w:pPr>
      <w:r w:rsidRPr="006E6A8A">
        <w:rPr>
          <w:rFonts w:ascii="Arial" w:hAnsi="Arial"/>
          <w:b/>
          <w:sz w:val="22"/>
          <w:szCs w:val="20"/>
          <w:u w:val="single"/>
        </w:rPr>
        <w:t xml:space="preserve">PA Catheter Basics </w:t>
      </w:r>
    </w:p>
    <w:p w14:paraId="50E3FB3E" w14:textId="77777777" w:rsidR="001031E1" w:rsidRPr="006E6A8A" w:rsidRDefault="001031E1" w:rsidP="001031E1">
      <w:pPr>
        <w:suppressAutoHyphens/>
        <w:rPr>
          <w:rFonts w:ascii="Arial" w:hAnsi="Arial"/>
          <w:noProof/>
          <w:sz w:val="22"/>
          <w:szCs w:val="20"/>
        </w:rPr>
      </w:pPr>
      <w:r w:rsidRPr="006E6A8A">
        <w:rPr>
          <w:rFonts w:ascii="Arial" w:hAnsi="Arial"/>
          <w:noProof/>
          <w:sz w:val="22"/>
          <w:szCs w:val="20"/>
          <w:lang w:val="fr-FR" w:eastAsia="fr-FR"/>
        </w:rPr>
        <w:drawing>
          <wp:anchor distT="0" distB="0" distL="114300" distR="114300" simplePos="0" relativeHeight="251659264" behindDoc="1" locked="0" layoutInCell="1" allowOverlap="1" wp14:anchorId="7668654E" wp14:editId="1E0369EF">
            <wp:simplePos x="0" y="0"/>
            <wp:positionH relativeFrom="column">
              <wp:posOffset>2994660</wp:posOffset>
            </wp:positionH>
            <wp:positionV relativeFrom="paragraph">
              <wp:posOffset>-3175</wp:posOffset>
            </wp:positionV>
            <wp:extent cx="3238500" cy="3539490"/>
            <wp:effectExtent l="76200" t="76200" r="114300" b="80010"/>
            <wp:wrapTight wrapText="bothSides">
              <wp:wrapPolygon edited="0">
                <wp:start x="-508" y="-465"/>
                <wp:lineTo x="-508" y="22088"/>
                <wp:lineTo x="21854" y="22088"/>
                <wp:lineTo x="21981" y="22088"/>
                <wp:lineTo x="22235" y="21856"/>
                <wp:lineTo x="22235" y="1395"/>
                <wp:lineTo x="22362" y="814"/>
                <wp:lineTo x="22108" y="-349"/>
                <wp:lineTo x="21854" y="-465"/>
                <wp:lineTo x="-508" y="-465"/>
              </wp:wrapPolygon>
            </wp:wrapTight>
            <wp:docPr id="5" name="Picture 5" descr="http://resources.ama.uk.com/glowm_www/graphics/figures/v3/0790/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://resources.ama.uk.com/glowm_www/graphics/figures/v3/0790/03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39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52A5B61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 xml:space="preserve">Indications: </w:t>
      </w:r>
    </w:p>
    <w:p w14:paraId="55007A9E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 xml:space="preserve">(1) Undifferentiated shock state </w:t>
      </w:r>
    </w:p>
    <w:p w14:paraId="0E6CEC33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 xml:space="preserve">(2) Congestive heart failure </w:t>
      </w:r>
    </w:p>
    <w:p w14:paraId="03AE0A1E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 xml:space="preserve">(3) Pulmonary hypertension </w:t>
      </w:r>
    </w:p>
    <w:p w14:paraId="46C6CD1B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(4) Myocardial infarction complicated by heart failure</w:t>
      </w:r>
    </w:p>
    <w:p w14:paraId="53B76517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</w:p>
    <w:p w14:paraId="3DAE0CDB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Normal Values</w:t>
      </w:r>
    </w:p>
    <w:p w14:paraId="592FFDCE" w14:textId="77777777" w:rsidR="001031E1" w:rsidRPr="006E6A8A" w:rsidRDefault="001031E1" w:rsidP="001031E1">
      <w:pPr>
        <w:pStyle w:val="ListParagraph"/>
        <w:numPr>
          <w:ilvl w:val="0"/>
          <w:numId w:val="24"/>
        </w:numPr>
        <w:suppressAutoHyphens/>
        <w:spacing w:line="276" w:lineRule="auto"/>
        <w:contextualSpacing w:val="0"/>
        <w:rPr>
          <w:rFonts w:ascii="Arial" w:hAnsi="Arial"/>
        </w:rPr>
      </w:pPr>
      <w:r w:rsidRPr="006E6A8A">
        <w:rPr>
          <w:rFonts w:ascii="Arial" w:hAnsi="Arial"/>
        </w:rPr>
        <w:t>CO ~ 5 - 7 L / min</w:t>
      </w:r>
    </w:p>
    <w:p w14:paraId="2128B648" w14:textId="77777777" w:rsidR="001031E1" w:rsidRPr="006E6A8A" w:rsidRDefault="001031E1" w:rsidP="001031E1">
      <w:pPr>
        <w:pStyle w:val="ListParagraph"/>
        <w:numPr>
          <w:ilvl w:val="0"/>
          <w:numId w:val="24"/>
        </w:numPr>
        <w:suppressAutoHyphens/>
        <w:spacing w:line="276" w:lineRule="auto"/>
        <w:contextualSpacing w:val="0"/>
        <w:rPr>
          <w:rFonts w:ascii="Arial" w:hAnsi="Arial"/>
        </w:rPr>
      </w:pPr>
      <w:r w:rsidRPr="006E6A8A">
        <w:rPr>
          <w:rFonts w:ascii="Arial" w:hAnsi="Arial"/>
        </w:rPr>
        <w:t>CI  ~ 2.8 - 4.2 L / min / m2</w:t>
      </w:r>
    </w:p>
    <w:p w14:paraId="31E5B7F5" w14:textId="77777777" w:rsidR="001031E1" w:rsidRPr="006E6A8A" w:rsidRDefault="001031E1" w:rsidP="001031E1">
      <w:pPr>
        <w:pStyle w:val="ListParagraph"/>
        <w:numPr>
          <w:ilvl w:val="0"/>
          <w:numId w:val="24"/>
        </w:numPr>
        <w:suppressAutoHyphens/>
        <w:spacing w:line="276" w:lineRule="auto"/>
        <w:contextualSpacing w:val="0"/>
        <w:rPr>
          <w:rFonts w:ascii="Arial" w:hAnsi="Arial"/>
        </w:rPr>
      </w:pPr>
      <w:r w:rsidRPr="006E6A8A">
        <w:rPr>
          <w:rFonts w:ascii="Arial" w:hAnsi="Arial"/>
        </w:rPr>
        <w:t>SVR ~ 1200 ± 270 dyne-sec-cm</w:t>
      </w:r>
      <w:r w:rsidRPr="006E6A8A">
        <w:rPr>
          <w:rFonts w:ascii="Arial" w:hAnsi="Arial"/>
          <w:vertAlign w:val="superscript"/>
        </w:rPr>
        <w:t xml:space="preserve">-5 </w:t>
      </w:r>
      <w:r w:rsidRPr="006E6A8A">
        <w:rPr>
          <w:rFonts w:ascii="Arial" w:hAnsi="Arial"/>
        </w:rPr>
        <w:t xml:space="preserve">  </w:t>
      </w:r>
    </w:p>
    <w:p w14:paraId="54CEF6A3" w14:textId="77777777" w:rsidR="001031E1" w:rsidRPr="006E6A8A" w:rsidRDefault="001031E1" w:rsidP="001031E1">
      <w:pPr>
        <w:pStyle w:val="ListParagraph"/>
        <w:numPr>
          <w:ilvl w:val="0"/>
          <w:numId w:val="24"/>
        </w:numPr>
        <w:suppressAutoHyphens/>
        <w:spacing w:line="276" w:lineRule="auto"/>
        <w:contextualSpacing w:val="0"/>
        <w:rPr>
          <w:rFonts w:ascii="Arial" w:hAnsi="Arial"/>
        </w:rPr>
      </w:pPr>
      <w:r w:rsidRPr="006E6A8A">
        <w:rPr>
          <w:rFonts w:ascii="Arial" w:hAnsi="Arial"/>
        </w:rPr>
        <w:t>PVR ~ 70 ± 30 dyne-sec-cm</w:t>
      </w:r>
      <w:r w:rsidRPr="006E6A8A">
        <w:rPr>
          <w:rFonts w:ascii="Arial" w:hAnsi="Arial"/>
          <w:vertAlign w:val="superscript"/>
        </w:rPr>
        <w:t>-5</w:t>
      </w:r>
      <w:r w:rsidRPr="006E6A8A">
        <w:rPr>
          <w:rFonts w:ascii="Arial" w:hAnsi="Arial"/>
        </w:rPr>
        <w:t xml:space="preserve"> </w:t>
      </w:r>
    </w:p>
    <w:p w14:paraId="637E3CFE" w14:textId="77777777" w:rsidR="001031E1" w:rsidRDefault="001031E1" w:rsidP="001031E1">
      <w:pPr>
        <w:pStyle w:val="ListParagraph"/>
        <w:numPr>
          <w:ilvl w:val="0"/>
          <w:numId w:val="24"/>
        </w:numPr>
        <w:suppressAutoHyphens/>
        <w:spacing w:line="276" w:lineRule="auto"/>
        <w:contextualSpacing w:val="0"/>
        <w:rPr>
          <w:rFonts w:ascii="Arial" w:hAnsi="Arial"/>
        </w:rPr>
      </w:pPr>
      <w:r w:rsidRPr="006E6A8A">
        <w:rPr>
          <w:rFonts w:ascii="Arial" w:hAnsi="Arial"/>
        </w:rPr>
        <w:t xml:space="preserve"> </w:t>
      </w:r>
    </w:p>
    <w:p w14:paraId="20B23CD4" w14:textId="77777777" w:rsidR="001031E1" w:rsidRDefault="001031E1" w:rsidP="001031E1">
      <w:pPr>
        <w:pStyle w:val="ListParagraph"/>
        <w:suppressAutoHyphens/>
        <w:spacing w:line="276" w:lineRule="auto"/>
        <w:ind w:left="1080"/>
        <w:contextualSpacing w:val="0"/>
        <w:rPr>
          <w:rFonts w:ascii="Arial" w:hAnsi="Arial"/>
        </w:rPr>
      </w:pPr>
    </w:p>
    <w:p w14:paraId="22D8B3BE" w14:textId="7CF6BCB4" w:rsidR="001031E1" w:rsidRPr="006E6A8A" w:rsidRDefault="001031E1" w:rsidP="001031E1">
      <w:pPr>
        <w:pStyle w:val="ListParagraph"/>
        <w:numPr>
          <w:ilvl w:val="0"/>
          <w:numId w:val="24"/>
        </w:numPr>
        <w:suppressAutoHyphens/>
        <w:spacing w:line="276" w:lineRule="auto"/>
        <w:contextualSpacing w:val="0"/>
        <w:rPr>
          <w:rFonts w:ascii="Arial" w:hAnsi="Arial"/>
        </w:rPr>
      </w:pPr>
      <w:r w:rsidRPr="006E6A8A">
        <w:rPr>
          <w:rFonts w:ascii="Arial" w:hAnsi="Arial"/>
          <w:b/>
          <w:u w:val="single"/>
        </w:rPr>
        <w:t>NOTE</w:t>
      </w:r>
      <w:r w:rsidRPr="006E6A8A">
        <w:rPr>
          <w:rFonts w:ascii="Arial" w:hAnsi="Arial"/>
        </w:rPr>
        <w:t>: SVR = ((MAP-RA)/CO) x 80</w:t>
      </w:r>
    </w:p>
    <w:p w14:paraId="6E744268" w14:textId="77777777" w:rsidR="001031E1" w:rsidRPr="006E6A8A" w:rsidRDefault="001031E1" w:rsidP="001031E1">
      <w:pPr>
        <w:pStyle w:val="ListParagraph"/>
        <w:numPr>
          <w:ilvl w:val="0"/>
          <w:numId w:val="24"/>
        </w:numPr>
        <w:suppressAutoHyphens/>
        <w:spacing w:line="276" w:lineRule="auto"/>
        <w:contextualSpacing w:val="0"/>
        <w:rPr>
          <w:rFonts w:ascii="Arial" w:hAnsi="Arial"/>
        </w:rPr>
      </w:pPr>
      <w:r w:rsidRPr="006E6A8A">
        <w:rPr>
          <w:rFonts w:ascii="Arial" w:hAnsi="Arial"/>
        </w:rPr>
        <w:t xml:space="preserve"> </w:t>
      </w:r>
      <w:r w:rsidRPr="006E6A8A">
        <w:rPr>
          <w:rFonts w:ascii="Arial" w:hAnsi="Arial"/>
          <w:b/>
          <w:u w:val="single"/>
        </w:rPr>
        <w:t>NOTE</w:t>
      </w:r>
      <w:r w:rsidRPr="006E6A8A">
        <w:rPr>
          <w:rFonts w:ascii="Arial" w:hAnsi="Arial"/>
        </w:rPr>
        <w:t>: PVR = ((PA-PCWP)/CO) x 80</w:t>
      </w:r>
    </w:p>
    <w:p w14:paraId="7D248D6F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</w:p>
    <w:p w14:paraId="7E52CCB0" w14:textId="77777777" w:rsidR="001031E1" w:rsidRPr="006E6A8A" w:rsidRDefault="001031E1" w:rsidP="001031E1">
      <w:pPr>
        <w:suppressAutoHyphens/>
        <w:rPr>
          <w:rFonts w:ascii="Arial" w:hAnsi="Arial"/>
          <w:sz w:val="22"/>
          <w:szCs w:val="20"/>
        </w:rPr>
      </w:pPr>
      <w:r w:rsidRPr="006E6A8A">
        <w:rPr>
          <w:rFonts w:ascii="Arial" w:hAnsi="Arial"/>
          <w:sz w:val="22"/>
          <w:szCs w:val="20"/>
        </w:rPr>
        <w:t>Rule of 5s</w:t>
      </w:r>
      <w:r>
        <w:rPr>
          <w:rFonts w:ascii="Arial" w:hAnsi="Arial"/>
          <w:sz w:val="22"/>
          <w:szCs w:val="20"/>
        </w:rPr>
        <w:t xml:space="preserve"> (Normal values)</w:t>
      </w:r>
    </w:p>
    <w:p w14:paraId="49837565" w14:textId="77777777" w:rsidR="001031E1" w:rsidRPr="006E6A8A" w:rsidRDefault="001031E1" w:rsidP="001031E1">
      <w:pPr>
        <w:pStyle w:val="ListParagraph"/>
        <w:numPr>
          <w:ilvl w:val="0"/>
          <w:numId w:val="24"/>
        </w:numPr>
        <w:suppressAutoHyphens/>
        <w:spacing w:line="276" w:lineRule="auto"/>
        <w:contextualSpacing w:val="0"/>
        <w:rPr>
          <w:rFonts w:ascii="Arial" w:hAnsi="Arial"/>
        </w:rPr>
      </w:pPr>
      <w:r w:rsidRPr="006E6A8A">
        <w:rPr>
          <w:rFonts w:ascii="Arial" w:hAnsi="Arial"/>
        </w:rPr>
        <w:t>RA 5</w:t>
      </w:r>
    </w:p>
    <w:p w14:paraId="533B8E77" w14:textId="77777777" w:rsidR="001031E1" w:rsidRPr="006E6A8A" w:rsidRDefault="001031E1" w:rsidP="001031E1">
      <w:pPr>
        <w:pStyle w:val="ListParagraph"/>
        <w:numPr>
          <w:ilvl w:val="0"/>
          <w:numId w:val="24"/>
        </w:numPr>
        <w:suppressAutoHyphens/>
        <w:spacing w:line="276" w:lineRule="auto"/>
        <w:contextualSpacing w:val="0"/>
        <w:rPr>
          <w:rFonts w:ascii="Arial" w:hAnsi="Arial"/>
        </w:rPr>
      </w:pPr>
      <w:r w:rsidRPr="006E6A8A">
        <w:rPr>
          <w:rFonts w:ascii="Arial" w:hAnsi="Arial"/>
        </w:rPr>
        <w:t>RV 25 / 5</w:t>
      </w:r>
    </w:p>
    <w:p w14:paraId="2ED53EDA" w14:textId="77777777" w:rsidR="001031E1" w:rsidRPr="006E6A8A" w:rsidRDefault="001031E1" w:rsidP="001031E1">
      <w:pPr>
        <w:pStyle w:val="ListParagraph"/>
        <w:numPr>
          <w:ilvl w:val="0"/>
          <w:numId w:val="24"/>
        </w:numPr>
        <w:suppressAutoHyphens/>
        <w:spacing w:line="276" w:lineRule="auto"/>
        <w:contextualSpacing w:val="0"/>
        <w:rPr>
          <w:rFonts w:ascii="Arial" w:hAnsi="Arial"/>
        </w:rPr>
      </w:pPr>
      <w:r w:rsidRPr="006E6A8A">
        <w:rPr>
          <w:rFonts w:ascii="Arial" w:hAnsi="Arial"/>
        </w:rPr>
        <w:t>PA 25 / 10</w:t>
      </w:r>
    </w:p>
    <w:p w14:paraId="45D8FFF2" w14:textId="77777777" w:rsidR="001031E1" w:rsidRPr="007D01F0" w:rsidRDefault="001031E1" w:rsidP="001031E1">
      <w:pPr>
        <w:pStyle w:val="ListParagraph"/>
        <w:numPr>
          <w:ilvl w:val="0"/>
          <w:numId w:val="24"/>
        </w:numPr>
        <w:suppressAutoHyphens/>
        <w:spacing w:line="276" w:lineRule="auto"/>
        <w:contextualSpacing w:val="0"/>
        <w:rPr>
          <w:rFonts w:ascii="Arial" w:hAnsi="Arial"/>
        </w:rPr>
      </w:pPr>
      <w:r w:rsidRPr="006E6A8A">
        <w:rPr>
          <w:rFonts w:ascii="Arial" w:hAnsi="Arial"/>
        </w:rPr>
        <w:t>PCWP 10</w:t>
      </w:r>
    </w:p>
    <w:p w14:paraId="30DFBD15" w14:textId="77777777" w:rsidR="001031E1" w:rsidRDefault="001031E1" w:rsidP="001031E1">
      <w:pPr>
        <w:rPr>
          <w:rFonts w:ascii="Arial" w:hAnsi="Arial"/>
          <w:sz w:val="22"/>
        </w:rPr>
      </w:pPr>
    </w:p>
    <w:tbl>
      <w:tblPr>
        <w:tblStyle w:val="TableGrid"/>
        <w:tblW w:w="9828" w:type="dxa"/>
        <w:tblLayout w:type="fixed"/>
        <w:tblLook w:val="00A0" w:firstRow="1" w:lastRow="0" w:firstColumn="1" w:lastColumn="0" w:noHBand="0" w:noVBand="0"/>
      </w:tblPr>
      <w:tblGrid>
        <w:gridCol w:w="1458"/>
        <w:gridCol w:w="1890"/>
        <w:gridCol w:w="1980"/>
        <w:gridCol w:w="2250"/>
        <w:gridCol w:w="2250"/>
      </w:tblGrid>
      <w:tr w:rsidR="001031E1" w14:paraId="1F95E387" w14:textId="77777777" w:rsidTr="00906C18">
        <w:tc>
          <w:tcPr>
            <w:tcW w:w="1458" w:type="dxa"/>
          </w:tcPr>
          <w:p w14:paraId="1265A420" w14:textId="77777777" w:rsidR="001031E1" w:rsidRPr="00DC7414" w:rsidRDefault="001031E1" w:rsidP="00906C18">
            <w:pPr>
              <w:jc w:val="center"/>
              <w:rPr>
                <w:rFonts w:ascii="Arial" w:hAnsi="Arial"/>
                <w:b/>
                <w:sz w:val="22"/>
                <w:u w:val="single"/>
              </w:rPr>
            </w:pPr>
            <w:r w:rsidRPr="00DC7414">
              <w:rPr>
                <w:rFonts w:ascii="Arial" w:hAnsi="Arial"/>
                <w:b/>
                <w:sz w:val="22"/>
                <w:u w:val="single"/>
              </w:rPr>
              <w:t>Class</w:t>
            </w:r>
          </w:p>
        </w:tc>
        <w:tc>
          <w:tcPr>
            <w:tcW w:w="1890" w:type="dxa"/>
          </w:tcPr>
          <w:p w14:paraId="60561CC4" w14:textId="77777777" w:rsidR="001031E1" w:rsidRPr="00DC7414" w:rsidRDefault="001031E1" w:rsidP="00906C18">
            <w:pPr>
              <w:jc w:val="center"/>
              <w:rPr>
                <w:rFonts w:ascii="Arial" w:hAnsi="Arial"/>
                <w:b/>
                <w:sz w:val="22"/>
                <w:u w:val="single"/>
              </w:rPr>
            </w:pPr>
            <w:r w:rsidRPr="00DC7414">
              <w:rPr>
                <w:rFonts w:ascii="Arial" w:hAnsi="Arial"/>
                <w:b/>
                <w:sz w:val="22"/>
                <w:u w:val="single"/>
              </w:rPr>
              <w:t>Drug</w:t>
            </w:r>
          </w:p>
        </w:tc>
        <w:tc>
          <w:tcPr>
            <w:tcW w:w="1980" w:type="dxa"/>
          </w:tcPr>
          <w:p w14:paraId="629A6D6F" w14:textId="77777777" w:rsidR="001031E1" w:rsidRPr="00DC7414" w:rsidRDefault="001031E1" w:rsidP="00906C18">
            <w:pPr>
              <w:jc w:val="center"/>
              <w:rPr>
                <w:rFonts w:ascii="Arial" w:hAnsi="Arial"/>
                <w:b/>
                <w:sz w:val="22"/>
                <w:u w:val="single"/>
              </w:rPr>
            </w:pPr>
            <w:r w:rsidRPr="00DC7414">
              <w:rPr>
                <w:rFonts w:ascii="Arial" w:hAnsi="Arial"/>
                <w:b/>
                <w:sz w:val="22"/>
                <w:u w:val="single"/>
              </w:rPr>
              <w:t>Dose</w:t>
            </w:r>
          </w:p>
        </w:tc>
        <w:tc>
          <w:tcPr>
            <w:tcW w:w="2250" w:type="dxa"/>
          </w:tcPr>
          <w:p w14:paraId="59651A2F" w14:textId="77777777" w:rsidR="001031E1" w:rsidRPr="00DC7414" w:rsidRDefault="001031E1" w:rsidP="00906C18">
            <w:pPr>
              <w:jc w:val="center"/>
              <w:rPr>
                <w:rFonts w:ascii="Arial" w:hAnsi="Arial"/>
                <w:b/>
                <w:sz w:val="22"/>
                <w:u w:val="single"/>
              </w:rPr>
            </w:pPr>
            <w:r w:rsidRPr="00DC7414">
              <w:rPr>
                <w:rFonts w:ascii="Arial" w:hAnsi="Arial"/>
                <w:b/>
                <w:sz w:val="22"/>
                <w:u w:val="single"/>
              </w:rPr>
              <w:t>Mechanism</w:t>
            </w:r>
          </w:p>
        </w:tc>
        <w:tc>
          <w:tcPr>
            <w:tcW w:w="2250" w:type="dxa"/>
          </w:tcPr>
          <w:p w14:paraId="16AA5545" w14:textId="77777777" w:rsidR="001031E1" w:rsidRPr="00DC7414" w:rsidRDefault="001031E1" w:rsidP="00906C18">
            <w:pPr>
              <w:jc w:val="center"/>
              <w:rPr>
                <w:rFonts w:ascii="Arial" w:hAnsi="Arial"/>
                <w:b/>
                <w:sz w:val="22"/>
                <w:u w:val="single"/>
              </w:rPr>
            </w:pPr>
            <w:r>
              <w:rPr>
                <w:rFonts w:ascii="Arial" w:hAnsi="Arial"/>
                <w:b/>
                <w:sz w:val="22"/>
                <w:u w:val="single"/>
              </w:rPr>
              <w:t>Side effects</w:t>
            </w:r>
          </w:p>
        </w:tc>
      </w:tr>
      <w:tr w:rsidR="001031E1" w14:paraId="53902279" w14:textId="77777777" w:rsidTr="00906C18">
        <w:tc>
          <w:tcPr>
            <w:tcW w:w="1458" w:type="dxa"/>
            <w:vMerge w:val="restart"/>
            <w:shd w:val="clear" w:color="auto" w:fill="auto"/>
          </w:tcPr>
          <w:p w14:paraId="54467301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Vasopressor</w:t>
            </w:r>
          </w:p>
        </w:tc>
        <w:tc>
          <w:tcPr>
            <w:tcW w:w="1890" w:type="dxa"/>
          </w:tcPr>
          <w:p w14:paraId="2DB6D9B6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Phenylephrine</w:t>
            </w:r>
          </w:p>
          <w:p w14:paraId="5ACAE79E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r w:rsidRPr="00DC7414">
              <w:rPr>
                <w:rFonts w:ascii="Arial" w:hAnsi="Arial"/>
                <w:i/>
                <w:sz w:val="22"/>
              </w:rPr>
              <w:t>Neosynephrine</w:t>
            </w:r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1980" w:type="dxa"/>
          </w:tcPr>
          <w:p w14:paraId="352483B2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10-1000 mcg/min</w:t>
            </w:r>
          </w:p>
        </w:tc>
        <w:tc>
          <w:tcPr>
            <w:tcW w:w="2250" w:type="dxa"/>
          </w:tcPr>
          <w:p w14:paraId="54DD21B3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sym w:font="Symbol" w:char="F061"/>
            </w:r>
            <w:r>
              <w:rPr>
                <w:rFonts w:ascii="Arial" w:hAnsi="Arial"/>
                <w:sz w:val="22"/>
              </w:rPr>
              <w:t>1 agonist</w:t>
            </w:r>
          </w:p>
        </w:tc>
        <w:tc>
          <w:tcPr>
            <w:tcW w:w="2250" w:type="dxa"/>
          </w:tcPr>
          <w:p w14:paraId="4262A84B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Reflex brady</w:t>
            </w:r>
          </w:p>
          <w:p w14:paraId="5DDF1E09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</w:p>
        </w:tc>
      </w:tr>
      <w:tr w:rsidR="001031E1" w14:paraId="4C40792D" w14:textId="77777777" w:rsidTr="00906C18">
        <w:tc>
          <w:tcPr>
            <w:tcW w:w="1458" w:type="dxa"/>
            <w:vMerge/>
            <w:shd w:val="clear" w:color="auto" w:fill="auto"/>
          </w:tcPr>
          <w:p w14:paraId="5B8768AD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</w:p>
        </w:tc>
        <w:tc>
          <w:tcPr>
            <w:tcW w:w="1890" w:type="dxa"/>
          </w:tcPr>
          <w:p w14:paraId="74C7A430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Vasopressin</w:t>
            </w:r>
          </w:p>
        </w:tc>
        <w:tc>
          <w:tcPr>
            <w:tcW w:w="1980" w:type="dxa"/>
          </w:tcPr>
          <w:p w14:paraId="29F2C27F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0.01-0.04 U/min</w:t>
            </w:r>
          </w:p>
        </w:tc>
        <w:tc>
          <w:tcPr>
            <w:tcW w:w="2250" w:type="dxa"/>
          </w:tcPr>
          <w:p w14:paraId="611C3BC1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V-receptor agonist</w:t>
            </w:r>
          </w:p>
        </w:tc>
        <w:tc>
          <w:tcPr>
            <w:tcW w:w="2250" w:type="dxa"/>
          </w:tcPr>
          <w:p w14:paraId="132D4F1B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</w:p>
        </w:tc>
      </w:tr>
      <w:tr w:rsidR="001031E1" w14:paraId="7B3F1DA0" w14:textId="77777777" w:rsidTr="00906C18">
        <w:tc>
          <w:tcPr>
            <w:tcW w:w="1458" w:type="dxa"/>
            <w:vMerge w:val="restart"/>
            <w:shd w:val="clear" w:color="auto" w:fill="auto"/>
          </w:tcPr>
          <w:p w14:paraId="6075A04B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Mixed: Vasopressor +</w:t>
            </w:r>
          </w:p>
          <w:p w14:paraId="1B933B22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Inotrope</w:t>
            </w:r>
          </w:p>
        </w:tc>
        <w:tc>
          <w:tcPr>
            <w:tcW w:w="1890" w:type="dxa"/>
          </w:tcPr>
          <w:p w14:paraId="7A5051AD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Norepinephrine</w:t>
            </w:r>
          </w:p>
          <w:p w14:paraId="765A613D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(</w:t>
            </w:r>
            <w:r w:rsidRPr="00DC7414">
              <w:rPr>
                <w:rFonts w:ascii="Arial" w:hAnsi="Arial"/>
                <w:i/>
                <w:sz w:val="22"/>
              </w:rPr>
              <w:t>Levophed</w:t>
            </w:r>
            <w:r>
              <w:rPr>
                <w:rFonts w:ascii="Arial" w:hAnsi="Arial"/>
                <w:sz w:val="22"/>
              </w:rPr>
              <w:t>)</w:t>
            </w:r>
          </w:p>
        </w:tc>
        <w:tc>
          <w:tcPr>
            <w:tcW w:w="1980" w:type="dxa"/>
          </w:tcPr>
          <w:p w14:paraId="04516A0F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2-100 mcg/min</w:t>
            </w:r>
          </w:p>
        </w:tc>
        <w:tc>
          <w:tcPr>
            <w:tcW w:w="2250" w:type="dxa"/>
          </w:tcPr>
          <w:p w14:paraId="425E6F88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sym w:font="Symbol" w:char="F061"/>
            </w:r>
            <w:r>
              <w:rPr>
                <w:rFonts w:ascii="Arial" w:hAnsi="Arial"/>
                <w:sz w:val="22"/>
              </w:rPr>
              <w:t>1</w:t>
            </w:r>
            <w:r>
              <w:rPr>
                <w:rFonts w:ascii="Arial" w:hAnsi="Arial"/>
                <w:sz w:val="22"/>
              </w:rPr>
              <w:sym w:font="Symbol" w:char="F062"/>
            </w:r>
            <w:r>
              <w:rPr>
                <w:rFonts w:ascii="Arial" w:hAnsi="Arial"/>
                <w:sz w:val="22"/>
              </w:rPr>
              <w:t>1 agonist</w:t>
            </w:r>
          </w:p>
        </w:tc>
        <w:tc>
          <w:tcPr>
            <w:tcW w:w="2250" w:type="dxa"/>
          </w:tcPr>
          <w:p w14:paraId="3BE98315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Arrhythmias</w:t>
            </w:r>
          </w:p>
          <w:p w14:paraId="08568BD5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Digital ischemia</w:t>
            </w:r>
          </w:p>
        </w:tc>
      </w:tr>
      <w:tr w:rsidR="001031E1" w14:paraId="75F54D51" w14:textId="77777777" w:rsidTr="00906C18">
        <w:tc>
          <w:tcPr>
            <w:tcW w:w="1458" w:type="dxa"/>
            <w:vMerge/>
            <w:shd w:val="clear" w:color="auto" w:fill="auto"/>
          </w:tcPr>
          <w:p w14:paraId="3F608C9E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</w:p>
        </w:tc>
        <w:tc>
          <w:tcPr>
            <w:tcW w:w="1890" w:type="dxa"/>
          </w:tcPr>
          <w:p w14:paraId="75FF6F39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Dopamine</w:t>
            </w:r>
          </w:p>
        </w:tc>
        <w:tc>
          <w:tcPr>
            <w:tcW w:w="1980" w:type="dxa"/>
          </w:tcPr>
          <w:p w14:paraId="635AD823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10-1000 mcg/min</w:t>
            </w:r>
          </w:p>
        </w:tc>
        <w:tc>
          <w:tcPr>
            <w:tcW w:w="2250" w:type="dxa"/>
          </w:tcPr>
          <w:p w14:paraId="2F22AF6D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D&gt;</w:t>
            </w:r>
            <w:r>
              <w:rPr>
                <w:rFonts w:ascii="Arial" w:hAnsi="Arial"/>
                <w:sz w:val="22"/>
              </w:rPr>
              <w:sym w:font="Symbol" w:char="F062"/>
            </w:r>
            <w:r>
              <w:rPr>
                <w:rFonts w:ascii="Arial" w:hAnsi="Arial"/>
                <w:sz w:val="22"/>
              </w:rPr>
              <w:t>1/2&gt;</w:t>
            </w:r>
            <w:r>
              <w:rPr>
                <w:rFonts w:ascii="Arial" w:hAnsi="Arial"/>
                <w:sz w:val="22"/>
              </w:rPr>
              <w:sym w:font="Symbol" w:char="F061"/>
            </w:r>
            <w:r>
              <w:rPr>
                <w:rFonts w:ascii="Arial" w:hAnsi="Arial"/>
                <w:sz w:val="22"/>
              </w:rPr>
              <w:t>1 agonist (with higher doses)</w:t>
            </w:r>
          </w:p>
        </w:tc>
        <w:tc>
          <w:tcPr>
            <w:tcW w:w="2250" w:type="dxa"/>
          </w:tcPr>
          <w:p w14:paraId="60B0B3F9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Arrhythmias</w:t>
            </w:r>
          </w:p>
        </w:tc>
      </w:tr>
      <w:tr w:rsidR="001031E1" w14:paraId="659F526F" w14:textId="77777777" w:rsidTr="00906C18">
        <w:tc>
          <w:tcPr>
            <w:tcW w:w="1458" w:type="dxa"/>
            <w:vMerge/>
            <w:shd w:val="clear" w:color="auto" w:fill="auto"/>
          </w:tcPr>
          <w:p w14:paraId="5EA411E9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</w:p>
        </w:tc>
        <w:tc>
          <w:tcPr>
            <w:tcW w:w="1890" w:type="dxa"/>
          </w:tcPr>
          <w:p w14:paraId="575010A7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Epinephrine</w:t>
            </w:r>
          </w:p>
        </w:tc>
        <w:tc>
          <w:tcPr>
            <w:tcW w:w="1980" w:type="dxa"/>
          </w:tcPr>
          <w:p w14:paraId="359BBDEC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0.05-10 mcg/min</w:t>
            </w:r>
          </w:p>
        </w:tc>
        <w:tc>
          <w:tcPr>
            <w:tcW w:w="2250" w:type="dxa"/>
          </w:tcPr>
          <w:p w14:paraId="32D1C5C0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sym w:font="Symbol" w:char="F061"/>
            </w:r>
            <w:r>
              <w:rPr>
                <w:rFonts w:ascii="Arial" w:hAnsi="Arial"/>
                <w:sz w:val="22"/>
              </w:rPr>
              <w:t>1</w:t>
            </w:r>
            <w:r>
              <w:rPr>
                <w:rFonts w:ascii="Arial" w:hAnsi="Arial"/>
                <w:sz w:val="22"/>
              </w:rPr>
              <w:sym w:font="Symbol" w:char="F062"/>
            </w:r>
            <w:r>
              <w:rPr>
                <w:rFonts w:ascii="Arial" w:hAnsi="Arial"/>
                <w:sz w:val="22"/>
              </w:rPr>
              <w:t>1</w:t>
            </w:r>
            <w:r>
              <w:rPr>
                <w:rFonts w:ascii="Arial" w:hAnsi="Arial"/>
                <w:sz w:val="22"/>
              </w:rPr>
              <w:sym w:font="Symbol" w:char="F062"/>
            </w:r>
            <w:r>
              <w:rPr>
                <w:rFonts w:ascii="Arial" w:hAnsi="Arial"/>
                <w:sz w:val="22"/>
              </w:rPr>
              <w:t>2  agonist</w:t>
            </w:r>
          </w:p>
        </w:tc>
        <w:tc>
          <w:tcPr>
            <w:tcW w:w="2250" w:type="dxa"/>
          </w:tcPr>
          <w:p w14:paraId="349C2760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Tachycardia, arrythmias, angina</w:t>
            </w:r>
          </w:p>
        </w:tc>
      </w:tr>
      <w:tr w:rsidR="001031E1" w14:paraId="47B6AD40" w14:textId="77777777" w:rsidTr="00906C18">
        <w:tc>
          <w:tcPr>
            <w:tcW w:w="1458" w:type="dxa"/>
            <w:vMerge w:val="restart"/>
          </w:tcPr>
          <w:p w14:paraId="2C2A4DE2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Inodilator</w:t>
            </w:r>
          </w:p>
        </w:tc>
        <w:tc>
          <w:tcPr>
            <w:tcW w:w="1890" w:type="dxa"/>
          </w:tcPr>
          <w:p w14:paraId="6DFA9D9B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Dobutamine</w:t>
            </w:r>
          </w:p>
        </w:tc>
        <w:tc>
          <w:tcPr>
            <w:tcW w:w="1980" w:type="dxa"/>
          </w:tcPr>
          <w:p w14:paraId="427D4097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10-1000 mcg/min</w:t>
            </w:r>
          </w:p>
        </w:tc>
        <w:tc>
          <w:tcPr>
            <w:tcW w:w="2250" w:type="dxa"/>
          </w:tcPr>
          <w:p w14:paraId="5A23AF4E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sym w:font="Symbol" w:char="F062"/>
            </w:r>
            <w:r>
              <w:rPr>
                <w:rFonts w:ascii="Arial" w:hAnsi="Arial"/>
                <w:sz w:val="22"/>
              </w:rPr>
              <w:t>1 agonist</w:t>
            </w:r>
          </w:p>
        </w:tc>
        <w:tc>
          <w:tcPr>
            <w:tcW w:w="2250" w:type="dxa"/>
          </w:tcPr>
          <w:p w14:paraId="260923FF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Arrhythmias, hypotension</w:t>
            </w:r>
          </w:p>
        </w:tc>
      </w:tr>
      <w:tr w:rsidR="001031E1" w14:paraId="10B4FAEA" w14:textId="77777777" w:rsidTr="00906C18">
        <w:tc>
          <w:tcPr>
            <w:tcW w:w="1458" w:type="dxa"/>
            <w:vMerge/>
          </w:tcPr>
          <w:p w14:paraId="46215242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</w:p>
        </w:tc>
        <w:tc>
          <w:tcPr>
            <w:tcW w:w="1890" w:type="dxa"/>
          </w:tcPr>
          <w:p w14:paraId="075D77EF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Milrinone </w:t>
            </w:r>
          </w:p>
        </w:tc>
        <w:tc>
          <w:tcPr>
            <w:tcW w:w="1980" w:type="dxa"/>
          </w:tcPr>
          <w:p w14:paraId="27CECA04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0.375-0.75 mcg/kg/min</w:t>
            </w:r>
          </w:p>
        </w:tc>
        <w:tc>
          <w:tcPr>
            <w:tcW w:w="2250" w:type="dxa"/>
          </w:tcPr>
          <w:p w14:paraId="4328CC27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PDE III inhibitor</w:t>
            </w:r>
          </w:p>
        </w:tc>
        <w:tc>
          <w:tcPr>
            <w:tcW w:w="2250" w:type="dxa"/>
          </w:tcPr>
          <w:p w14:paraId="0F2CBFB3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Arrhythmias, hypotension</w:t>
            </w:r>
          </w:p>
          <w:p w14:paraId="42C2ED1A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*Renally cleared</w:t>
            </w:r>
          </w:p>
          <w:p w14:paraId="4B0EC554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*Longer T</w:t>
            </w:r>
            <w:r w:rsidRPr="00D66A39">
              <w:rPr>
                <w:rFonts w:ascii="Arial" w:hAnsi="Arial"/>
                <w:sz w:val="22"/>
                <w:vertAlign w:val="subscript"/>
              </w:rPr>
              <w:t xml:space="preserve">1/2 </w:t>
            </w:r>
            <w:r>
              <w:rPr>
                <w:rFonts w:ascii="Arial" w:hAnsi="Arial"/>
                <w:sz w:val="22"/>
              </w:rPr>
              <w:t>than dobutamine</w:t>
            </w:r>
          </w:p>
        </w:tc>
      </w:tr>
      <w:tr w:rsidR="001031E1" w14:paraId="3DE88CD9" w14:textId="77777777" w:rsidTr="00906C18">
        <w:tc>
          <w:tcPr>
            <w:tcW w:w="1458" w:type="dxa"/>
          </w:tcPr>
          <w:p w14:paraId="0A0A9CDB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Chronotrope </w:t>
            </w:r>
          </w:p>
        </w:tc>
        <w:tc>
          <w:tcPr>
            <w:tcW w:w="1890" w:type="dxa"/>
          </w:tcPr>
          <w:p w14:paraId="543039BA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Isoproterenol</w:t>
            </w:r>
          </w:p>
        </w:tc>
        <w:tc>
          <w:tcPr>
            <w:tcW w:w="1980" w:type="dxa"/>
          </w:tcPr>
          <w:p w14:paraId="592368F0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0.1-20 mcg/min</w:t>
            </w:r>
          </w:p>
        </w:tc>
        <w:tc>
          <w:tcPr>
            <w:tcW w:w="2250" w:type="dxa"/>
          </w:tcPr>
          <w:p w14:paraId="3E7DAD42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sym w:font="Symbol" w:char="F062"/>
            </w:r>
            <w:r>
              <w:rPr>
                <w:rFonts w:ascii="Arial" w:hAnsi="Arial"/>
                <w:sz w:val="22"/>
              </w:rPr>
              <w:t>1 agonist</w:t>
            </w:r>
          </w:p>
        </w:tc>
        <w:tc>
          <w:tcPr>
            <w:tcW w:w="2250" w:type="dxa"/>
          </w:tcPr>
          <w:p w14:paraId="766C904B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Arrhythmias</w:t>
            </w:r>
          </w:p>
        </w:tc>
      </w:tr>
      <w:tr w:rsidR="001031E1" w14:paraId="293BF40A" w14:textId="77777777" w:rsidTr="00906C18">
        <w:tc>
          <w:tcPr>
            <w:tcW w:w="1458" w:type="dxa"/>
            <w:vMerge w:val="restart"/>
          </w:tcPr>
          <w:p w14:paraId="1D704790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Vasodilator</w:t>
            </w:r>
          </w:p>
        </w:tc>
        <w:tc>
          <w:tcPr>
            <w:tcW w:w="1890" w:type="dxa"/>
          </w:tcPr>
          <w:p w14:paraId="777613E9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Nitroprusside</w:t>
            </w:r>
          </w:p>
        </w:tc>
        <w:tc>
          <w:tcPr>
            <w:tcW w:w="1980" w:type="dxa"/>
          </w:tcPr>
          <w:p w14:paraId="07E6BF1E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5-800 mcg/min</w:t>
            </w:r>
          </w:p>
        </w:tc>
        <w:tc>
          <w:tcPr>
            <w:tcW w:w="2250" w:type="dxa"/>
          </w:tcPr>
          <w:p w14:paraId="3A3EA3E9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NO donor</w:t>
            </w:r>
          </w:p>
        </w:tc>
        <w:tc>
          <w:tcPr>
            <w:tcW w:w="2250" w:type="dxa"/>
          </w:tcPr>
          <w:p w14:paraId="1022FC76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Cyanide toxicity</w:t>
            </w:r>
          </w:p>
        </w:tc>
      </w:tr>
      <w:tr w:rsidR="001031E1" w14:paraId="65822AC7" w14:textId="77777777" w:rsidTr="00906C18">
        <w:tc>
          <w:tcPr>
            <w:tcW w:w="1458" w:type="dxa"/>
            <w:vMerge/>
          </w:tcPr>
          <w:p w14:paraId="7C0DEDCF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</w:p>
        </w:tc>
        <w:tc>
          <w:tcPr>
            <w:tcW w:w="1890" w:type="dxa"/>
          </w:tcPr>
          <w:p w14:paraId="3D6917A9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Nitroglycerin</w:t>
            </w:r>
          </w:p>
        </w:tc>
        <w:tc>
          <w:tcPr>
            <w:tcW w:w="1980" w:type="dxa"/>
          </w:tcPr>
          <w:p w14:paraId="03BD72CF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10-500 mcg/min</w:t>
            </w:r>
          </w:p>
        </w:tc>
        <w:tc>
          <w:tcPr>
            <w:tcW w:w="2250" w:type="dxa"/>
          </w:tcPr>
          <w:p w14:paraId="15EA1C75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NO donor</w:t>
            </w:r>
          </w:p>
        </w:tc>
        <w:tc>
          <w:tcPr>
            <w:tcW w:w="2250" w:type="dxa"/>
          </w:tcPr>
          <w:p w14:paraId="51528341" w14:textId="77777777" w:rsidR="001031E1" w:rsidRDefault="001031E1" w:rsidP="00906C18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Reflex tachycardia, hypotension, headache, tachyphylaxis</w:t>
            </w:r>
          </w:p>
        </w:tc>
      </w:tr>
    </w:tbl>
    <w:p w14:paraId="7503D98F" w14:textId="32A3401B" w:rsidR="001031E1" w:rsidRPr="001031E1" w:rsidRDefault="001031E1" w:rsidP="00557629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val="fr-FR" w:eastAsia="fr-FR"/>
        </w:rPr>
        <w:drawing>
          <wp:anchor distT="0" distB="0" distL="114300" distR="114300" simplePos="0" relativeHeight="251660288" behindDoc="0" locked="0" layoutInCell="1" allowOverlap="1" wp14:anchorId="0403AE66" wp14:editId="1C4637DA">
            <wp:simplePos x="0" y="0"/>
            <wp:positionH relativeFrom="column">
              <wp:posOffset>0</wp:posOffset>
            </wp:positionH>
            <wp:positionV relativeFrom="paragraph">
              <wp:posOffset>405765</wp:posOffset>
            </wp:positionV>
            <wp:extent cx="6231890" cy="3200400"/>
            <wp:effectExtent l="0" t="0" r="0" b="0"/>
            <wp:wrapTopAndBottom/>
            <wp:docPr id="6" name="Image 2" descr="Macintosh HD:Users:NTJ:Desktop:BCMJ_51Vol7_pulmonary_ta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TJ:Desktop:BCMJ_51Vol7_pulmonary_tab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8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31E1" w:rsidRPr="001031E1" w:rsidSect="005B787F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E6839B" w14:textId="77777777" w:rsidR="00977BF9" w:rsidRDefault="00977BF9" w:rsidP="001031E1">
      <w:r>
        <w:separator/>
      </w:r>
    </w:p>
  </w:endnote>
  <w:endnote w:type="continuationSeparator" w:id="0">
    <w:p w14:paraId="6844D73D" w14:textId="77777777" w:rsidR="00977BF9" w:rsidRDefault="00977BF9" w:rsidP="00103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0968B" w14:textId="77777777" w:rsidR="00977BF9" w:rsidRDefault="00977BF9" w:rsidP="001031E1">
      <w:r>
        <w:separator/>
      </w:r>
    </w:p>
  </w:footnote>
  <w:footnote w:type="continuationSeparator" w:id="0">
    <w:p w14:paraId="168D348A" w14:textId="77777777" w:rsidR="00977BF9" w:rsidRDefault="00977BF9" w:rsidP="001031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39FD44" w14:textId="51047A34" w:rsidR="001031E1" w:rsidRDefault="001031E1">
    <w:pPr>
      <w:pStyle w:val="Header"/>
    </w:pPr>
    <w:r w:rsidRPr="001031E1">
      <w:rPr>
        <w:noProof/>
      </w:rPr>
      <w:drawing>
        <wp:anchor distT="0" distB="0" distL="114300" distR="114300" simplePos="0" relativeHeight="251660288" behindDoc="0" locked="0" layoutInCell="1" allowOverlap="1" wp14:anchorId="7ED3563F" wp14:editId="4023A658">
          <wp:simplePos x="0" y="0"/>
          <wp:positionH relativeFrom="column">
            <wp:posOffset>4165600</wp:posOffset>
          </wp:positionH>
          <wp:positionV relativeFrom="paragraph">
            <wp:posOffset>-370205</wp:posOffset>
          </wp:positionV>
          <wp:extent cx="2171700" cy="788035"/>
          <wp:effectExtent l="0" t="0" r="0" b="0"/>
          <wp:wrapTight wrapText="bothSides">
            <wp:wrapPolygon edited="0">
              <wp:start x="0" y="0"/>
              <wp:lineTo x="0" y="21234"/>
              <wp:lineTo x="21474" y="21234"/>
              <wp:lineTo x="21474" y="0"/>
              <wp:lineTo x="0" y="0"/>
            </wp:wrapPolygon>
          </wp:wrapTight>
          <wp:docPr id="2" name="Image 2" descr="Macintosh HD:Users:NTJ:Desktop:imag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NTJ:Desktop:image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31E1">
      <w:rPr>
        <w:noProof/>
      </w:rPr>
      <w:drawing>
        <wp:anchor distT="0" distB="0" distL="114300" distR="114300" simplePos="0" relativeHeight="251659264" behindDoc="0" locked="0" layoutInCell="1" allowOverlap="1" wp14:anchorId="196DEA2B" wp14:editId="0A8D1A03">
          <wp:simplePos x="0" y="0"/>
          <wp:positionH relativeFrom="column">
            <wp:posOffset>-506742</wp:posOffset>
          </wp:positionH>
          <wp:positionV relativeFrom="paragraph">
            <wp:posOffset>-340360</wp:posOffset>
          </wp:positionV>
          <wp:extent cx="2400300" cy="873760"/>
          <wp:effectExtent l="0" t="0" r="0" b="2540"/>
          <wp:wrapTight wrapText="bothSides">
            <wp:wrapPolygon edited="0">
              <wp:start x="0" y="0"/>
              <wp:lineTo x="0" y="21349"/>
              <wp:lineTo x="21486" y="21349"/>
              <wp:lineTo x="21486" y="0"/>
              <wp:lineTo x="0" y="0"/>
            </wp:wrapPolygon>
          </wp:wrapTight>
          <wp:docPr id="4" name="Image 1" descr="Macintosh HD:Users:NTJ:Desktop:icm-facebook-f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TJ:Desktop:icm-facebook-fr.gif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667" b="30916"/>
                  <a:stretch/>
                </pic:blipFill>
                <pic:spPr bwMode="auto">
                  <a:xfrm>
                    <a:off x="0" y="0"/>
                    <a:ext cx="2400300" cy="873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7"/>
    <w:multiLevelType w:val="hybridMultilevel"/>
    <w:tmpl w:val="00000007"/>
    <w:lvl w:ilvl="0" w:tplc="0000025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9"/>
    <w:multiLevelType w:val="hybridMultilevel"/>
    <w:tmpl w:val="00000009"/>
    <w:lvl w:ilvl="0" w:tplc="0000032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A"/>
    <w:multiLevelType w:val="hybridMultilevel"/>
    <w:tmpl w:val="0000000A"/>
    <w:lvl w:ilvl="0" w:tplc="0000038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C"/>
    <w:multiLevelType w:val="hybridMultilevel"/>
    <w:tmpl w:val="0000000C"/>
    <w:lvl w:ilvl="0" w:tplc="0000044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D"/>
    <w:multiLevelType w:val="hybridMultilevel"/>
    <w:tmpl w:val="0000000D"/>
    <w:lvl w:ilvl="0" w:tplc="000004B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E"/>
    <w:multiLevelType w:val="hybridMultilevel"/>
    <w:tmpl w:val="0000000E"/>
    <w:lvl w:ilvl="0" w:tplc="0000051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F"/>
    <w:multiLevelType w:val="hybridMultilevel"/>
    <w:tmpl w:val="0000000F"/>
    <w:lvl w:ilvl="0" w:tplc="0000057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10"/>
    <w:multiLevelType w:val="hybridMultilevel"/>
    <w:tmpl w:val="00000010"/>
    <w:lvl w:ilvl="0" w:tplc="000005D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84012A"/>
    <w:multiLevelType w:val="hybridMultilevel"/>
    <w:tmpl w:val="AC944B16"/>
    <w:lvl w:ilvl="0" w:tplc="771AA2D8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07CB3728"/>
    <w:multiLevelType w:val="hybridMultilevel"/>
    <w:tmpl w:val="61766460"/>
    <w:lvl w:ilvl="0" w:tplc="E788EB46">
      <w:start w:val="3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156180"/>
    <w:multiLevelType w:val="singleLevel"/>
    <w:tmpl w:val="47F263A8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4" w15:restartNumberingAfterBreak="0">
    <w:nsid w:val="130D7C26"/>
    <w:multiLevelType w:val="singleLevel"/>
    <w:tmpl w:val="8D068A06"/>
    <w:lvl w:ilvl="0">
      <w:start w:val="1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</w:abstractNum>
  <w:abstractNum w:abstractNumId="15" w15:restartNumberingAfterBreak="0">
    <w:nsid w:val="29AC6EEF"/>
    <w:multiLevelType w:val="hybridMultilevel"/>
    <w:tmpl w:val="659ED448"/>
    <w:lvl w:ilvl="0" w:tplc="4796A02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6" w15:restartNumberingAfterBreak="0">
    <w:nsid w:val="34707C2D"/>
    <w:multiLevelType w:val="hybridMultilevel"/>
    <w:tmpl w:val="87A0988E"/>
    <w:lvl w:ilvl="0" w:tplc="2298878C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7" w15:restartNumberingAfterBreak="0">
    <w:nsid w:val="4F246955"/>
    <w:multiLevelType w:val="hybridMultilevel"/>
    <w:tmpl w:val="D67E234A"/>
    <w:lvl w:ilvl="0" w:tplc="028AE5D6">
      <w:start w:val="1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C700CA"/>
    <w:multiLevelType w:val="hybridMultilevel"/>
    <w:tmpl w:val="7BFE3964"/>
    <w:lvl w:ilvl="0" w:tplc="8CECBBA6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9" w15:restartNumberingAfterBreak="0">
    <w:nsid w:val="52886971"/>
    <w:multiLevelType w:val="hybridMultilevel"/>
    <w:tmpl w:val="DD189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F24E18"/>
    <w:multiLevelType w:val="hybridMultilevel"/>
    <w:tmpl w:val="0C789514"/>
    <w:lvl w:ilvl="0" w:tplc="06C27A2A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1F5CEA"/>
    <w:multiLevelType w:val="singleLevel"/>
    <w:tmpl w:val="96A6FBC8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22" w15:restartNumberingAfterBreak="0">
    <w:nsid w:val="62C61B4D"/>
    <w:multiLevelType w:val="hybridMultilevel"/>
    <w:tmpl w:val="9B28C7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74A49"/>
    <w:multiLevelType w:val="singleLevel"/>
    <w:tmpl w:val="B316CBE4"/>
    <w:lvl w:ilvl="0">
      <w:start w:val="1"/>
      <w:numFmt w:val="upperLetter"/>
      <w:pStyle w:val="Heading4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24" w15:restartNumberingAfterBreak="0">
    <w:nsid w:val="74664A3C"/>
    <w:multiLevelType w:val="singleLevel"/>
    <w:tmpl w:val="527E0A32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num w:numId="1">
    <w:abstractNumId w:val="22"/>
  </w:num>
  <w:num w:numId="2">
    <w:abstractNumId w:val="14"/>
  </w:num>
  <w:num w:numId="3">
    <w:abstractNumId w:val="23"/>
  </w:num>
  <w:num w:numId="4">
    <w:abstractNumId w:val="18"/>
  </w:num>
  <w:num w:numId="5">
    <w:abstractNumId w:val="12"/>
  </w:num>
  <w:num w:numId="6">
    <w:abstractNumId w:val="16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9"/>
  </w:num>
  <w:num w:numId="16">
    <w:abstractNumId w:val="10"/>
  </w:num>
  <w:num w:numId="17">
    <w:abstractNumId w:val="13"/>
  </w:num>
  <w:num w:numId="18">
    <w:abstractNumId w:val="21"/>
  </w:num>
  <w:num w:numId="19">
    <w:abstractNumId w:val="11"/>
  </w:num>
  <w:num w:numId="20">
    <w:abstractNumId w:val="15"/>
  </w:num>
  <w:num w:numId="21">
    <w:abstractNumId w:val="20"/>
  </w:num>
  <w:num w:numId="22">
    <w:abstractNumId w:val="24"/>
  </w:num>
  <w:num w:numId="23">
    <w:abstractNumId w:val="0"/>
  </w:num>
  <w:num w:numId="24">
    <w:abstractNumId w:val="17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25A4"/>
    <w:rsid w:val="0000082F"/>
    <w:rsid w:val="000114F5"/>
    <w:rsid w:val="0005106E"/>
    <w:rsid w:val="0007305B"/>
    <w:rsid w:val="00091E18"/>
    <w:rsid w:val="000C6521"/>
    <w:rsid w:val="000C6774"/>
    <w:rsid w:val="001031E1"/>
    <w:rsid w:val="0011583B"/>
    <w:rsid w:val="001573A0"/>
    <w:rsid w:val="00187005"/>
    <w:rsid w:val="00194A61"/>
    <w:rsid w:val="001A1DBF"/>
    <w:rsid w:val="001E037F"/>
    <w:rsid w:val="001E5114"/>
    <w:rsid w:val="001F0ECF"/>
    <w:rsid w:val="00246D96"/>
    <w:rsid w:val="00266B19"/>
    <w:rsid w:val="00276ED5"/>
    <w:rsid w:val="002821B0"/>
    <w:rsid w:val="002F0FA1"/>
    <w:rsid w:val="00312943"/>
    <w:rsid w:val="00316EB9"/>
    <w:rsid w:val="003331BC"/>
    <w:rsid w:val="00371751"/>
    <w:rsid w:val="00385E00"/>
    <w:rsid w:val="003A7F76"/>
    <w:rsid w:val="003D3BA7"/>
    <w:rsid w:val="003E4469"/>
    <w:rsid w:val="00420DD2"/>
    <w:rsid w:val="0043191A"/>
    <w:rsid w:val="00447C05"/>
    <w:rsid w:val="004A336E"/>
    <w:rsid w:val="004C7E06"/>
    <w:rsid w:val="004D7557"/>
    <w:rsid w:val="004F7D83"/>
    <w:rsid w:val="00510FAE"/>
    <w:rsid w:val="00514F65"/>
    <w:rsid w:val="00557629"/>
    <w:rsid w:val="00563660"/>
    <w:rsid w:val="005948BF"/>
    <w:rsid w:val="005B2744"/>
    <w:rsid w:val="005B5F7D"/>
    <w:rsid w:val="005B787F"/>
    <w:rsid w:val="005C7787"/>
    <w:rsid w:val="00610B3D"/>
    <w:rsid w:val="006165B2"/>
    <w:rsid w:val="00631BC0"/>
    <w:rsid w:val="0067045C"/>
    <w:rsid w:val="0069056C"/>
    <w:rsid w:val="006B0E19"/>
    <w:rsid w:val="006D4C34"/>
    <w:rsid w:val="00726B6F"/>
    <w:rsid w:val="00731BDF"/>
    <w:rsid w:val="0075720D"/>
    <w:rsid w:val="00764693"/>
    <w:rsid w:val="00785B72"/>
    <w:rsid w:val="007D263E"/>
    <w:rsid w:val="007E31B6"/>
    <w:rsid w:val="00802C08"/>
    <w:rsid w:val="00817B61"/>
    <w:rsid w:val="00835FCB"/>
    <w:rsid w:val="00872817"/>
    <w:rsid w:val="008A4D30"/>
    <w:rsid w:val="008F0C01"/>
    <w:rsid w:val="0090479A"/>
    <w:rsid w:val="00906FF7"/>
    <w:rsid w:val="00934DA1"/>
    <w:rsid w:val="00947944"/>
    <w:rsid w:val="00977BF9"/>
    <w:rsid w:val="00985C06"/>
    <w:rsid w:val="00997567"/>
    <w:rsid w:val="009C2E5F"/>
    <w:rsid w:val="009D2721"/>
    <w:rsid w:val="009E0EC7"/>
    <w:rsid w:val="009F4435"/>
    <w:rsid w:val="00A45C24"/>
    <w:rsid w:val="00A5089F"/>
    <w:rsid w:val="00A70C12"/>
    <w:rsid w:val="00AA7F34"/>
    <w:rsid w:val="00AC6A7E"/>
    <w:rsid w:val="00AD5DD0"/>
    <w:rsid w:val="00AF2BF0"/>
    <w:rsid w:val="00AF469E"/>
    <w:rsid w:val="00B53413"/>
    <w:rsid w:val="00B6602E"/>
    <w:rsid w:val="00BF43ED"/>
    <w:rsid w:val="00C3251B"/>
    <w:rsid w:val="00C66006"/>
    <w:rsid w:val="00C95EAB"/>
    <w:rsid w:val="00CA121F"/>
    <w:rsid w:val="00CD555C"/>
    <w:rsid w:val="00D225A4"/>
    <w:rsid w:val="00D22C53"/>
    <w:rsid w:val="00D54028"/>
    <w:rsid w:val="00D87F87"/>
    <w:rsid w:val="00D91CE8"/>
    <w:rsid w:val="00D9709D"/>
    <w:rsid w:val="00DE6318"/>
    <w:rsid w:val="00E123A1"/>
    <w:rsid w:val="00E751F6"/>
    <w:rsid w:val="00EA2DDC"/>
    <w:rsid w:val="00EB6FE6"/>
    <w:rsid w:val="00EC344E"/>
    <w:rsid w:val="00EF6F50"/>
    <w:rsid w:val="00F4410D"/>
    <w:rsid w:val="00F4561D"/>
    <w:rsid w:val="00F45804"/>
    <w:rsid w:val="00F45A8C"/>
    <w:rsid w:val="00F54823"/>
    <w:rsid w:val="00F616DB"/>
    <w:rsid w:val="00F62BF9"/>
    <w:rsid w:val="00F8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2BAFC30"/>
  <w15:docId w15:val="{34715D91-BBAD-2347-A09B-99D3ADAB8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413"/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87F87"/>
    <w:pPr>
      <w:keepNext/>
      <w:numPr>
        <w:numId w:val="2"/>
      </w:numPr>
      <w:outlineLvl w:val="1"/>
    </w:pPr>
    <w:rPr>
      <w:rFonts w:ascii="Cambria" w:eastAsia="Calibri" w:hAnsi="Cambria"/>
      <w:b/>
      <w:bCs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87F87"/>
    <w:pPr>
      <w:keepNext/>
      <w:numPr>
        <w:numId w:val="3"/>
      </w:numPr>
      <w:outlineLvl w:val="3"/>
    </w:pPr>
    <w:rPr>
      <w:rFonts w:ascii="Cambria" w:eastAsia="Calibri" w:hAnsi="Cambr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D225A4"/>
    <w:pPr>
      <w:ind w:left="720"/>
      <w:contextualSpacing/>
    </w:pPr>
  </w:style>
  <w:style w:type="table" w:styleId="TableGrid">
    <w:name w:val="Table Grid"/>
    <w:basedOn w:val="TableNormal"/>
    <w:uiPriority w:val="59"/>
    <w:rsid w:val="009479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5C7787"/>
    <w:pPr>
      <w:spacing w:before="100" w:beforeAutospacing="1" w:after="100" w:afterAutospacing="1"/>
    </w:pPr>
    <w:rPr>
      <w:rFonts w:ascii="Cambria" w:eastAsia="Calibri" w:hAnsi="Cambria"/>
      <w:lang w:val="en-US"/>
    </w:rPr>
  </w:style>
  <w:style w:type="character" w:customStyle="1" w:styleId="apple-style-span">
    <w:name w:val="apple-style-span"/>
    <w:uiPriority w:val="99"/>
    <w:rsid w:val="005C7787"/>
  </w:style>
  <w:style w:type="character" w:customStyle="1" w:styleId="Heading2Char">
    <w:name w:val="Heading 2 Char"/>
    <w:basedOn w:val="DefaultParagraphFont"/>
    <w:link w:val="Heading2"/>
    <w:uiPriority w:val="99"/>
    <w:rsid w:val="00D87F87"/>
    <w:rPr>
      <w:rFonts w:ascii="Cambria" w:eastAsia="Calibri" w:hAnsi="Cambria" w:cs="Times New Roman"/>
      <w:b/>
      <w:bCs/>
      <w:lang w:val="en-US"/>
    </w:rPr>
  </w:style>
  <w:style w:type="character" w:customStyle="1" w:styleId="Heading4Char">
    <w:name w:val="Heading 4 Char"/>
    <w:basedOn w:val="DefaultParagraphFont"/>
    <w:link w:val="Heading4"/>
    <w:uiPriority w:val="99"/>
    <w:rsid w:val="00D87F87"/>
    <w:rPr>
      <w:rFonts w:ascii="Cambria" w:eastAsia="Calibri" w:hAnsi="Cambria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8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817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031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31E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031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31E1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8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2802</Words>
  <Characters>15975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Nicolas Thibodeau-Jarry</cp:lastModifiedBy>
  <cp:revision>6</cp:revision>
  <dcterms:created xsi:type="dcterms:W3CDTF">2018-10-15T22:38:00Z</dcterms:created>
  <dcterms:modified xsi:type="dcterms:W3CDTF">2021-02-08T12:47:00Z</dcterms:modified>
</cp:coreProperties>
</file>